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32C4FC" w14:textId="52C0D97F" w:rsidR="0020493D" w:rsidRDefault="0020493D" w:rsidP="0020493D">
      <w:pPr>
        <w:tabs>
          <w:tab w:val="left" w:pos="5103"/>
        </w:tabs>
        <w:ind w:left="5103"/>
        <w:jc w:val="both"/>
        <w:rPr>
          <w:rFonts w:ascii="TimesLT" w:hAnsi="TimesLT"/>
        </w:rPr>
      </w:pPr>
      <w:bookmarkStart w:id="0" w:name="_GoBack"/>
      <w:bookmarkEnd w:id="0"/>
      <w:r w:rsidRPr="0020493D">
        <w:rPr>
          <w:rFonts w:ascii="TimesLT" w:hAnsi="TimesLT"/>
        </w:rPr>
        <w:t>Plungės rajono savivaldybės ir jos viešojo sektoriaus subjektų metinių veiklos ataskaitų, metinių ataskaitų rinkinių rengimo, teikimo tvirtini</w:t>
      </w:r>
      <w:r>
        <w:rPr>
          <w:rFonts w:ascii="TimesLT" w:hAnsi="TimesLT"/>
        </w:rPr>
        <w:t>mui ir paskelbimo tvarkos aprašo</w:t>
      </w:r>
      <w:r w:rsidRPr="0020493D">
        <w:rPr>
          <w:rFonts w:ascii="TimesLT" w:hAnsi="TimesLT"/>
        </w:rPr>
        <w:t xml:space="preserve"> </w:t>
      </w:r>
    </w:p>
    <w:p w14:paraId="3921DB00" w14:textId="77777777" w:rsidR="00195F28" w:rsidRDefault="00A260DC" w:rsidP="00D0477B">
      <w:pPr>
        <w:tabs>
          <w:tab w:val="left" w:pos="5103"/>
        </w:tabs>
        <w:ind w:left="5040"/>
        <w:jc w:val="both"/>
        <w:rPr>
          <w:szCs w:val="24"/>
        </w:rPr>
      </w:pPr>
      <w:r>
        <w:rPr>
          <w:szCs w:val="24"/>
        </w:rPr>
        <w:t>4</w:t>
      </w:r>
      <w:r w:rsidR="00B45D9D">
        <w:rPr>
          <w:szCs w:val="24"/>
        </w:rPr>
        <w:t xml:space="preserve"> priedas</w:t>
      </w:r>
    </w:p>
    <w:p w14:paraId="62DB4F23" w14:textId="77777777" w:rsidR="005155C1" w:rsidRDefault="005155C1" w:rsidP="005155C1">
      <w:pPr>
        <w:tabs>
          <w:tab w:val="left" w:pos="6237"/>
        </w:tabs>
        <w:rPr>
          <w:rFonts w:ascii="Palemonas" w:hAnsi="Palemonas"/>
          <w:szCs w:val="24"/>
          <w:lang w:eastAsia="lt-LT"/>
        </w:rPr>
      </w:pPr>
    </w:p>
    <w:p w14:paraId="1B91B830" w14:textId="77777777" w:rsidR="005155C1" w:rsidRDefault="005155C1" w:rsidP="005155C1">
      <w:pPr>
        <w:keepLines/>
        <w:tabs>
          <w:tab w:val="left" w:pos="7020"/>
        </w:tabs>
        <w:suppressAutoHyphens/>
        <w:jc w:val="center"/>
        <w:textAlignment w:val="baseline"/>
        <w:rPr>
          <w:rFonts w:ascii="Palemonas" w:hAnsi="Palemonas"/>
          <w:b/>
          <w:bCs/>
          <w:color w:val="000000"/>
          <w:szCs w:val="24"/>
          <w:lang w:eastAsia="lt-LT"/>
        </w:rPr>
      </w:pPr>
    </w:p>
    <w:p w14:paraId="7FBD3EC3" w14:textId="77777777" w:rsidR="0053410D" w:rsidRPr="00533AA1" w:rsidRDefault="0053410D" w:rsidP="005155C1">
      <w:pPr>
        <w:keepLines/>
        <w:tabs>
          <w:tab w:val="left" w:pos="7020"/>
        </w:tabs>
        <w:suppressAutoHyphens/>
        <w:jc w:val="center"/>
        <w:textAlignment w:val="baseline"/>
        <w:rPr>
          <w:rFonts w:ascii="Palemonas" w:hAnsi="Palemonas"/>
          <w:b/>
          <w:szCs w:val="24"/>
          <w:lang w:eastAsia="lt-LT"/>
        </w:rPr>
      </w:pPr>
      <w:r w:rsidRPr="00533AA1">
        <w:rPr>
          <w:rFonts w:ascii="Palemonas" w:hAnsi="Palemonas"/>
          <w:b/>
          <w:szCs w:val="24"/>
          <w:lang w:eastAsia="lt-LT"/>
        </w:rPr>
        <w:t xml:space="preserve">Plungės rajono savivaldybės Žlibinų kultūros centras, Įm.k. 301779536, </w:t>
      </w:r>
    </w:p>
    <w:p w14:paraId="7402AD03" w14:textId="77777777" w:rsidR="00533AA1" w:rsidRPr="00533AA1" w:rsidRDefault="0053410D" w:rsidP="005155C1">
      <w:pPr>
        <w:keepLines/>
        <w:tabs>
          <w:tab w:val="left" w:pos="7020"/>
        </w:tabs>
        <w:suppressAutoHyphens/>
        <w:jc w:val="center"/>
        <w:textAlignment w:val="baseline"/>
        <w:rPr>
          <w:rFonts w:ascii="Palemonas" w:hAnsi="Palemonas"/>
          <w:b/>
          <w:szCs w:val="24"/>
          <w:lang w:eastAsia="lt-LT"/>
        </w:rPr>
      </w:pPr>
      <w:r w:rsidRPr="00533AA1">
        <w:rPr>
          <w:rFonts w:ascii="Palemonas" w:hAnsi="Palemonas"/>
          <w:b/>
          <w:szCs w:val="24"/>
          <w:lang w:eastAsia="lt-LT"/>
        </w:rPr>
        <w:t xml:space="preserve">adr.: Žarėnų g. 46, Žlibinų k., Plungės raj. </w:t>
      </w:r>
    </w:p>
    <w:p w14:paraId="4053CA40" w14:textId="4B64C5BC" w:rsidR="005155C1" w:rsidRDefault="005155C1" w:rsidP="005155C1">
      <w:pPr>
        <w:keepLines/>
        <w:tabs>
          <w:tab w:val="left" w:pos="7020"/>
        </w:tabs>
        <w:suppressAutoHyphens/>
        <w:jc w:val="center"/>
        <w:textAlignment w:val="baseline"/>
        <w:rPr>
          <w:rFonts w:ascii="Palemonas" w:hAnsi="Palemonas"/>
          <w:bCs/>
          <w:szCs w:val="24"/>
          <w:lang w:eastAsia="lt-LT"/>
        </w:rPr>
      </w:pPr>
      <w:r>
        <w:rPr>
          <w:rFonts w:ascii="Palemonas" w:hAnsi="Palemonas"/>
          <w:bCs/>
          <w:szCs w:val="24"/>
          <w:lang w:eastAsia="lt-LT"/>
        </w:rPr>
        <w:t>______________________________________________________________________________</w:t>
      </w:r>
    </w:p>
    <w:p w14:paraId="6982D7A8" w14:textId="77777777" w:rsidR="005155C1" w:rsidRDefault="005155C1" w:rsidP="005155C1">
      <w:pPr>
        <w:keepLines/>
        <w:tabs>
          <w:tab w:val="left" w:pos="7020"/>
        </w:tabs>
        <w:suppressAutoHyphens/>
        <w:jc w:val="center"/>
        <w:textAlignment w:val="baseline"/>
        <w:rPr>
          <w:rFonts w:ascii="Palemonas" w:hAnsi="Palemonas"/>
          <w:bCs/>
          <w:szCs w:val="24"/>
          <w:lang w:eastAsia="lt-LT"/>
        </w:rPr>
      </w:pPr>
      <w:r>
        <w:rPr>
          <w:rFonts w:ascii="Palemonas" w:hAnsi="Palemonas"/>
          <w:bCs/>
          <w:szCs w:val="24"/>
          <w:lang w:eastAsia="lt-LT"/>
        </w:rPr>
        <w:t>(subjekto arba subjektų grupės pavadinimas, kodas, registras, kuriame kaupiami ir saugomi duomenys apie šį subjektą, buveinė (adresas))</w:t>
      </w:r>
    </w:p>
    <w:p w14:paraId="5B984323" w14:textId="77777777" w:rsidR="005155C1" w:rsidRDefault="005155C1" w:rsidP="005155C1">
      <w:pPr>
        <w:keepLines/>
        <w:tabs>
          <w:tab w:val="left" w:pos="7020"/>
        </w:tabs>
        <w:suppressAutoHyphens/>
        <w:jc w:val="center"/>
        <w:textAlignment w:val="baseline"/>
        <w:rPr>
          <w:rFonts w:ascii="Palemonas" w:hAnsi="Palemonas"/>
          <w:bCs/>
          <w:szCs w:val="24"/>
          <w:lang w:eastAsia="lt-LT"/>
        </w:rPr>
      </w:pPr>
    </w:p>
    <w:p w14:paraId="7B548042" w14:textId="77777777" w:rsidR="005155C1" w:rsidRDefault="005155C1" w:rsidP="005155C1">
      <w:pPr>
        <w:keepLines/>
        <w:tabs>
          <w:tab w:val="left" w:pos="7020"/>
        </w:tabs>
        <w:suppressAutoHyphens/>
        <w:jc w:val="center"/>
        <w:textAlignment w:val="baseline"/>
        <w:rPr>
          <w:rFonts w:ascii="Palemonas" w:hAnsi="Palemonas"/>
          <w:bCs/>
          <w:szCs w:val="24"/>
          <w:lang w:eastAsia="lt-LT"/>
        </w:rPr>
      </w:pPr>
    </w:p>
    <w:p w14:paraId="73C96F6A" w14:textId="5B425284" w:rsidR="005155C1" w:rsidRDefault="005155C1" w:rsidP="005155C1">
      <w:pPr>
        <w:keepLines/>
        <w:tabs>
          <w:tab w:val="left" w:pos="7020"/>
        </w:tabs>
        <w:suppressAutoHyphens/>
        <w:jc w:val="center"/>
        <w:textAlignment w:val="baseline"/>
        <w:rPr>
          <w:rFonts w:ascii="Palemonas" w:hAnsi="Palemonas"/>
          <w:b/>
          <w:bCs/>
          <w:szCs w:val="24"/>
          <w:lang w:eastAsia="lt-LT"/>
        </w:rPr>
      </w:pPr>
      <w:r>
        <w:rPr>
          <w:rFonts w:ascii="Palemonas" w:hAnsi="Palemonas"/>
          <w:b/>
          <w:bCs/>
          <w:szCs w:val="24"/>
          <w:lang w:eastAsia="lt-LT"/>
        </w:rPr>
        <w:t>2</w:t>
      </w:r>
      <w:r w:rsidRPr="0053410D">
        <w:rPr>
          <w:rFonts w:ascii="Palemonas" w:hAnsi="Palemonas"/>
          <w:b/>
          <w:bCs/>
          <w:szCs w:val="24"/>
          <w:lang w:eastAsia="lt-LT"/>
        </w:rPr>
        <w:t>0</w:t>
      </w:r>
      <w:r w:rsidR="0053410D" w:rsidRPr="0053410D">
        <w:rPr>
          <w:rFonts w:ascii="Palemonas" w:hAnsi="Palemonas"/>
          <w:b/>
          <w:bCs/>
          <w:szCs w:val="24"/>
          <w:lang w:eastAsia="lt-LT"/>
        </w:rPr>
        <w:t>2</w:t>
      </w:r>
      <w:r w:rsidR="005D7FC5">
        <w:rPr>
          <w:rFonts w:ascii="Palemonas" w:hAnsi="Palemonas"/>
          <w:b/>
          <w:bCs/>
          <w:szCs w:val="24"/>
          <w:lang w:eastAsia="lt-LT"/>
        </w:rPr>
        <w:t>5</w:t>
      </w:r>
      <w:r w:rsidR="0053410D">
        <w:rPr>
          <w:rFonts w:ascii="Palemonas" w:hAnsi="Palemonas"/>
          <w:bCs/>
          <w:szCs w:val="24"/>
          <w:lang w:eastAsia="lt-LT"/>
        </w:rPr>
        <w:t xml:space="preserve"> </w:t>
      </w:r>
      <w:r>
        <w:rPr>
          <w:rFonts w:ascii="Palemonas" w:hAnsi="Palemonas"/>
          <w:b/>
          <w:bCs/>
          <w:szCs w:val="24"/>
          <w:lang w:eastAsia="lt-LT"/>
        </w:rPr>
        <w:t>METŲ VEIKLOS ATASKAITA</w:t>
      </w:r>
    </w:p>
    <w:p w14:paraId="11C43710" w14:textId="741612C2" w:rsidR="005155C1" w:rsidRDefault="005D7FC5" w:rsidP="005155C1">
      <w:pPr>
        <w:suppressAutoHyphens/>
        <w:jc w:val="center"/>
        <w:textAlignment w:val="baseline"/>
        <w:rPr>
          <w:rFonts w:ascii="Palemonas" w:hAnsi="Palemonas"/>
          <w:szCs w:val="24"/>
          <w:lang w:eastAsia="lt-LT"/>
        </w:rPr>
      </w:pPr>
      <w:r>
        <w:rPr>
          <w:rFonts w:ascii="Palemonas" w:hAnsi="Palemonas"/>
          <w:szCs w:val="24"/>
          <w:lang w:eastAsia="lt-LT"/>
        </w:rPr>
        <w:t>2026-01-08</w:t>
      </w:r>
    </w:p>
    <w:p w14:paraId="2F81168A" w14:textId="77777777" w:rsidR="005155C1" w:rsidRDefault="005155C1" w:rsidP="005155C1">
      <w:pPr>
        <w:suppressAutoHyphens/>
        <w:jc w:val="center"/>
        <w:textAlignment w:val="baseline"/>
        <w:rPr>
          <w:rFonts w:ascii="Palemonas" w:hAnsi="Palemonas"/>
          <w:i/>
          <w:iCs/>
          <w:szCs w:val="24"/>
          <w:lang w:eastAsia="lt-LT"/>
        </w:rPr>
      </w:pPr>
      <w:r>
        <w:rPr>
          <w:rFonts w:ascii="Palemonas" w:hAnsi="Palemonas"/>
          <w:i/>
          <w:iCs/>
          <w:szCs w:val="24"/>
          <w:lang w:eastAsia="lt-LT"/>
        </w:rPr>
        <w:t>(data)</w:t>
      </w:r>
    </w:p>
    <w:p w14:paraId="064A68AE" w14:textId="77777777" w:rsidR="005155C1" w:rsidRDefault="005155C1" w:rsidP="005155C1">
      <w:pPr>
        <w:suppressAutoHyphens/>
        <w:jc w:val="center"/>
        <w:textAlignment w:val="baseline"/>
        <w:rPr>
          <w:rFonts w:ascii="Palemonas" w:hAnsi="Palemonas"/>
          <w:szCs w:val="24"/>
          <w:lang w:eastAsia="lt-LT"/>
        </w:rPr>
      </w:pPr>
      <w:r>
        <w:rPr>
          <w:rFonts w:ascii="Palemonas" w:hAnsi="Palemonas"/>
          <w:szCs w:val="24"/>
          <w:lang w:eastAsia="lt-LT"/>
        </w:rPr>
        <w:t>Plungė</w:t>
      </w:r>
    </w:p>
    <w:p w14:paraId="6F9E85B1" w14:textId="77777777" w:rsidR="005155C1" w:rsidRDefault="005155C1" w:rsidP="005155C1">
      <w:pPr>
        <w:suppressAutoHyphens/>
        <w:jc w:val="center"/>
        <w:textAlignment w:val="baseline"/>
        <w:rPr>
          <w:rFonts w:ascii="Palemonas" w:hAnsi="Palemonas"/>
          <w:b/>
          <w:szCs w:val="24"/>
          <w:lang w:eastAsia="lt-LT"/>
        </w:rPr>
      </w:pPr>
    </w:p>
    <w:p w14:paraId="7F989DB7" w14:textId="77777777" w:rsidR="00341C23" w:rsidRDefault="00341C23" w:rsidP="00341C23">
      <w:pPr>
        <w:suppressAutoHyphens/>
        <w:jc w:val="center"/>
        <w:textAlignment w:val="baseline"/>
        <w:rPr>
          <w:rFonts w:ascii="Palemonas" w:hAnsi="Palemonas"/>
          <w:b/>
          <w:szCs w:val="24"/>
          <w:lang w:eastAsia="lt-LT"/>
        </w:rPr>
      </w:pPr>
    </w:p>
    <w:p w14:paraId="1CE76C05" w14:textId="77777777" w:rsidR="00341C23" w:rsidRDefault="00341C23" w:rsidP="00341C23">
      <w:pPr>
        <w:suppressAutoHyphens/>
        <w:jc w:val="center"/>
        <w:textAlignment w:val="baseline"/>
        <w:rPr>
          <w:rFonts w:ascii="Palemonas" w:hAnsi="Palemonas"/>
          <w:b/>
          <w:szCs w:val="24"/>
          <w:lang w:eastAsia="lt-LT"/>
        </w:rPr>
      </w:pPr>
      <w:r>
        <w:rPr>
          <w:rFonts w:ascii="Palemonas" w:hAnsi="Palemonas"/>
          <w:b/>
          <w:szCs w:val="24"/>
          <w:lang w:eastAsia="lt-LT"/>
        </w:rPr>
        <w:t>I SKYRIUS</w:t>
      </w:r>
    </w:p>
    <w:p w14:paraId="7527BD13" w14:textId="77777777" w:rsidR="00341C23" w:rsidRDefault="00341C23" w:rsidP="00341C23">
      <w:pPr>
        <w:suppressAutoHyphens/>
        <w:jc w:val="center"/>
        <w:textAlignment w:val="baseline"/>
        <w:rPr>
          <w:rFonts w:ascii="Palemonas" w:hAnsi="Palemonas"/>
          <w:b/>
          <w:szCs w:val="24"/>
          <w:lang w:eastAsia="lt-LT"/>
        </w:rPr>
      </w:pPr>
      <w:r>
        <w:rPr>
          <w:rFonts w:ascii="Palemonas" w:hAnsi="Palemonas"/>
          <w:b/>
          <w:szCs w:val="24"/>
          <w:lang w:eastAsia="lt-LT"/>
        </w:rPr>
        <w:t>VADOVO PRANEŠIMAS</w:t>
      </w:r>
    </w:p>
    <w:p w14:paraId="108D8A20" w14:textId="77777777" w:rsidR="00341C23" w:rsidRDefault="00341C23" w:rsidP="00341C23">
      <w:pPr>
        <w:suppressAutoHyphens/>
        <w:jc w:val="center"/>
        <w:textAlignment w:val="baseline"/>
        <w:rPr>
          <w:rFonts w:ascii="Palemonas" w:hAnsi="Palemonas"/>
          <w:b/>
          <w:szCs w:val="24"/>
          <w:lang w:eastAsia="lt-LT"/>
        </w:rPr>
      </w:pPr>
    </w:p>
    <w:p w14:paraId="20F8A9CB" w14:textId="77777777" w:rsidR="00341C23" w:rsidRDefault="00341C23" w:rsidP="00341C23">
      <w:pPr>
        <w:suppressAutoHyphens/>
        <w:spacing w:line="276" w:lineRule="auto"/>
        <w:ind w:firstLine="720"/>
        <w:jc w:val="both"/>
        <w:rPr>
          <w:bCs/>
          <w:szCs w:val="24"/>
          <w:lang w:eastAsia="ar-SA"/>
        </w:rPr>
      </w:pPr>
      <w:r>
        <w:rPr>
          <w:bCs/>
          <w:szCs w:val="24"/>
          <w:lang w:eastAsia="ar-SA"/>
        </w:rPr>
        <w:t xml:space="preserve">Plungės rajono savivaldybės </w:t>
      </w:r>
      <w:r>
        <w:rPr>
          <w:szCs w:val="24"/>
        </w:rPr>
        <w:t xml:space="preserve">Žlibinų kultūros centrui (toliau –Kultūros centras) ir jo aptarnaujamos teritorijos gyventojų kultūriniams poreikiams tenkinti skirta </w:t>
      </w:r>
      <w:r>
        <w:rPr>
          <w:szCs w:val="24"/>
          <w:u w:val="single"/>
        </w:rPr>
        <w:t>9,25 etato</w:t>
      </w:r>
      <w:r>
        <w:rPr>
          <w:szCs w:val="24"/>
        </w:rPr>
        <w:t xml:space="preserve">, sekančiai: </w:t>
      </w:r>
    </w:p>
    <w:p w14:paraId="7E96A51D" w14:textId="77777777" w:rsidR="00341C23" w:rsidRDefault="00341C23" w:rsidP="00341C23">
      <w:pPr>
        <w:spacing w:line="276" w:lineRule="auto"/>
        <w:jc w:val="both"/>
        <w:rPr>
          <w:szCs w:val="24"/>
        </w:rPr>
      </w:pPr>
      <w:r>
        <w:rPr>
          <w:szCs w:val="24"/>
          <w:u w:val="single"/>
        </w:rPr>
        <w:t>Administracija</w:t>
      </w:r>
      <w:r>
        <w:rPr>
          <w:szCs w:val="24"/>
        </w:rPr>
        <w:t xml:space="preserve"> –  </w:t>
      </w:r>
      <w:r>
        <w:rPr>
          <w:szCs w:val="24"/>
          <w:u w:val="single"/>
        </w:rPr>
        <w:t>1,25 etato</w:t>
      </w:r>
      <w:r>
        <w:rPr>
          <w:szCs w:val="24"/>
        </w:rPr>
        <w:t xml:space="preserve"> – (direktorius – 1 etatas, raštvedė –  0,25 etato). </w:t>
      </w:r>
    </w:p>
    <w:p w14:paraId="7449379A" w14:textId="77777777" w:rsidR="00341C23" w:rsidRDefault="00341C23" w:rsidP="00341C23">
      <w:pPr>
        <w:spacing w:line="276" w:lineRule="auto"/>
        <w:jc w:val="both"/>
        <w:rPr>
          <w:szCs w:val="24"/>
        </w:rPr>
      </w:pPr>
      <w:r>
        <w:rPr>
          <w:szCs w:val="24"/>
          <w:u w:val="single"/>
        </w:rPr>
        <w:t>Kultūros ir meno darbuotojai</w:t>
      </w:r>
      <w:r>
        <w:rPr>
          <w:szCs w:val="24"/>
        </w:rPr>
        <w:t xml:space="preserve"> – </w:t>
      </w:r>
      <w:r>
        <w:rPr>
          <w:szCs w:val="24"/>
          <w:u w:val="single"/>
        </w:rPr>
        <w:t>5,85 etatai</w:t>
      </w:r>
      <w:r>
        <w:rPr>
          <w:szCs w:val="24"/>
        </w:rPr>
        <w:t xml:space="preserve"> – (kultūrinių renginių organizatoriai – 1,9 etatai, koncertmeisteriai –</w:t>
      </w:r>
      <w:r>
        <w:rPr>
          <w:color w:val="FF0000"/>
          <w:szCs w:val="24"/>
        </w:rPr>
        <w:t xml:space="preserve"> </w:t>
      </w:r>
      <w:r>
        <w:rPr>
          <w:szCs w:val="24"/>
        </w:rPr>
        <w:t>2,25 etatai, režisierė – 0,5 etato, choreografas  –</w:t>
      </w:r>
      <w:r>
        <w:rPr>
          <w:color w:val="FF0000"/>
          <w:szCs w:val="24"/>
        </w:rPr>
        <w:t xml:space="preserve"> </w:t>
      </w:r>
      <w:r>
        <w:rPr>
          <w:szCs w:val="24"/>
        </w:rPr>
        <w:t xml:space="preserve">0,7 etato, garso, vaizdo ir šviesų specialistai – 0,5 etatas). </w:t>
      </w:r>
    </w:p>
    <w:p w14:paraId="37E708B4" w14:textId="77777777" w:rsidR="00341C23" w:rsidRDefault="00341C23" w:rsidP="00341C23">
      <w:pPr>
        <w:spacing w:line="276" w:lineRule="auto"/>
        <w:jc w:val="both"/>
        <w:rPr>
          <w:b/>
          <w:szCs w:val="24"/>
        </w:rPr>
      </w:pPr>
      <w:r>
        <w:rPr>
          <w:szCs w:val="24"/>
          <w:u w:val="single"/>
        </w:rPr>
        <w:t>Kiti darbuotojai</w:t>
      </w:r>
      <w:r>
        <w:rPr>
          <w:szCs w:val="24"/>
        </w:rPr>
        <w:t xml:space="preserve"> – </w:t>
      </w:r>
      <w:r>
        <w:rPr>
          <w:szCs w:val="24"/>
          <w:u w:val="single"/>
        </w:rPr>
        <w:t>2,15 etato</w:t>
      </w:r>
      <w:r>
        <w:rPr>
          <w:szCs w:val="24"/>
        </w:rPr>
        <w:t xml:space="preserve"> – (valytojos – 0,25 etato, darbininkai – 0,9 etato, kūrikų (šildymo sezono laikotarpiu) – 1 etatas).</w:t>
      </w:r>
    </w:p>
    <w:p w14:paraId="3545C1AD" w14:textId="77777777" w:rsidR="00341C23" w:rsidRDefault="00341C23" w:rsidP="00341C23">
      <w:pPr>
        <w:spacing w:line="276" w:lineRule="auto"/>
        <w:jc w:val="both"/>
        <w:rPr>
          <w:szCs w:val="24"/>
        </w:rPr>
      </w:pPr>
      <w:r>
        <w:rPr>
          <w:szCs w:val="24"/>
        </w:rPr>
        <w:tab/>
        <w:t>Kultūros centras vienija ir aptarnauja Žlibinų, Paukštakių ir Babrungo seniūnijų teritorijas, organizuoja renginius atsižvelgiant į šiose teritorijose veikiančių bendruomenių poreikius. Viso bendrai aptarnaujamos teritorijos gyventojų skaičius siekia beveik 5000.</w:t>
      </w:r>
    </w:p>
    <w:p w14:paraId="5023CCFC" w14:textId="77777777" w:rsidR="00341C23" w:rsidRDefault="00341C23" w:rsidP="00341C23">
      <w:pPr>
        <w:suppressAutoHyphens/>
        <w:spacing w:line="276" w:lineRule="auto"/>
        <w:ind w:firstLine="720"/>
        <w:jc w:val="both"/>
        <w:textAlignment w:val="baseline"/>
        <w:rPr>
          <w:rFonts w:ascii="Palemonas" w:hAnsi="Palemonas"/>
          <w:i/>
          <w:szCs w:val="24"/>
          <w:lang w:eastAsia="lt-LT"/>
        </w:rPr>
      </w:pPr>
      <w:r>
        <w:rPr>
          <w:szCs w:val="24"/>
        </w:rPr>
        <w:t xml:space="preserve">Kultūros centro veiklos sritys: kultūrinė-meninė veikla, neformalusis vaikų ir suaugusiųjų švietimas, švietimo pagalba. Įvairių švenčių, minėjimų, vakaronių lankytojų ir meninių kolektyvų narių kontingentą daugiausiai sudaro vyresnio amžiaus žmonės, kurie neabejingi senų tradicijų puoselėjimui ir jų tęstinumui. 2025 m. Kultūros centre aktyviai savo veiklas vykdė 10 mėgėjų meno kolektyvų, kuriuose dalyvavo 89 nariai. Visi jie savo pasirodymais džiugino ne tik mūsų aptarnaujamos teritorijos gyventojus, bet ir garsino Plungės bei Kultūros centro vardą visoje Lietuvoje ir užsienyje. Siekdami patenkinti mūsų aptarnaujamos teritorijos jaunimo poreikius organizavome daugiau sportinių veiklų renginių, ir labai nustebome, kad į sportines veiklas </w:t>
      </w:r>
      <w:r>
        <w:rPr>
          <w:szCs w:val="24"/>
        </w:rPr>
        <w:lastRenderedPageBreak/>
        <w:t>labai aktyviai įsitraukė ne tik jaunimas, bet ir vyresnio amžiaus žmonės, kurie noriai ir aktyviai dalyvavo visuose pažintiniuose žygiuose per miškus, laukus. Kultūros centro mėgėjų meno kolektyvų vadovai dauguma vyresnio amžiaus, (vidurkis 54 metai), bet nuolat dalyvaudami kvalifikaciniuose mokymuose ir seminaruose, stengiasi neatsilikti nuo naujovių ir prisitaikyti prie šiuolaikinių technologijų bei gyventojų poreikių, ir tai jiems puikiai sekasi daryti.</w:t>
      </w:r>
    </w:p>
    <w:p w14:paraId="087BAFCC" w14:textId="77777777" w:rsidR="00341C23" w:rsidRDefault="00341C23" w:rsidP="00341C23">
      <w:pPr>
        <w:suppressAutoHyphens/>
        <w:spacing w:line="276" w:lineRule="auto"/>
        <w:jc w:val="both"/>
        <w:textAlignment w:val="baseline"/>
        <w:rPr>
          <w:rFonts w:ascii="Palemonas" w:hAnsi="Palemonas"/>
          <w:color w:val="FF0000"/>
          <w:szCs w:val="24"/>
          <w:lang w:eastAsia="lt-LT"/>
        </w:rPr>
      </w:pPr>
    </w:p>
    <w:p w14:paraId="0C13ED32" w14:textId="77777777" w:rsidR="00341C23" w:rsidRDefault="00341C23" w:rsidP="00341C23">
      <w:pPr>
        <w:suppressAutoHyphens/>
        <w:spacing w:line="276" w:lineRule="auto"/>
        <w:jc w:val="center"/>
        <w:textAlignment w:val="baseline"/>
        <w:rPr>
          <w:rFonts w:ascii="Palemonas" w:hAnsi="Palemonas"/>
          <w:b/>
          <w:szCs w:val="24"/>
          <w:lang w:eastAsia="lt-LT"/>
        </w:rPr>
      </w:pPr>
      <w:r>
        <w:rPr>
          <w:rFonts w:ascii="Palemonas" w:hAnsi="Palemonas"/>
          <w:b/>
          <w:szCs w:val="24"/>
          <w:lang w:eastAsia="lt-LT"/>
        </w:rPr>
        <w:t>II SKYRIUS</w:t>
      </w:r>
    </w:p>
    <w:p w14:paraId="737F4099" w14:textId="77777777" w:rsidR="00341C23" w:rsidRDefault="00341C23" w:rsidP="00341C23">
      <w:pPr>
        <w:suppressAutoHyphens/>
        <w:autoSpaceDN w:val="0"/>
        <w:spacing w:line="276" w:lineRule="auto"/>
        <w:jc w:val="center"/>
        <w:textAlignment w:val="baseline"/>
        <w:rPr>
          <w:b/>
          <w:szCs w:val="24"/>
        </w:rPr>
      </w:pPr>
      <w:r>
        <w:rPr>
          <w:b/>
          <w:szCs w:val="24"/>
        </w:rPr>
        <w:t>STRATEGINIŲ IR VEIKLOS TIKSLŲ ĮGYVENDINIMAS</w:t>
      </w:r>
    </w:p>
    <w:p w14:paraId="73DE1894" w14:textId="77777777" w:rsidR="00341C23" w:rsidRDefault="00341C23" w:rsidP="00341C23">
      <w:pPr>
        <w:spacing w:line="276" w:lineRule="auto"/>
        <w:jc w:val="both"/>
        <w:rPr>
          <w:rFonts w:ascii="Palemonas" w:hAnsi="Palemonas"/>
          <w:i/>
          <w:iCs/>
          <w:szCs w:val="24"/>
          <w:lang w:eastAsia="lt-LT"/>
        </w:rPr>
      </w:pPr>
    </w:p>
    <w:p w14:paraId="2A61CE4B" w14:textId="77777777" w:rsidR="00341C23" w:rsidRDefault="00341C23" w:rsidP="00341C23">
      <w:pPr>
        <w:spacing w:line="276" w:lineRule="auto"/>
        <w:ind w:firstLine="720"/>
        <w:jc w:val="both"/>
        <w:rPr>
          <w:szCs w:val="24"/>
        </w:rPr>
      </w:pPr>
      <w:r>
        <w:rPr>
          <w:szCs w:val="24"/>
        </w:rPr>
        <w:t xml:space="preserve">2024 m. buvo numatyta pritraukti daugiau lėšų iš projektų ir mums tikrai pasisekė, 2025 m. projektinėms veikloms gavome 8330,00 eur. taip kaip ir </w:t>
      </w:r>
      <w:r>
        <w:rPr>
          <w:bCs/>
          <w:szCs w:val="24"/>
        </w:rPr>
        <w:t xml:space="preserve">tikėtasi pavyko sudaryti geresnes sąlygas įvairaus meno plėtrai. 2025 m. Žlibinų kultūros centro scenoje žiūrovai pirmą kartą išvydo baleto šokėjus su koncertine programa ir baleto istorijos edukaciniu pristatymu.  Gavus daugiau lėšų iš rėmėjų bei už teikiamas paslaugas, </w:t>
      </w:r>
      <w:r>
        <w:rPr>
          <w:szCs w:val="24"/>
        </w:rPr>
        <w:t xml:space="preserve">kaip ir buvome susiplanavę įsigyti tautinių kostiumų renginių vedėjams, nes turint geresnę kultūros centro materialinę bazę - gerėja ne tik renginių kokybė, bet ir estetinis kolektyvų ir darbuotojų įvaizdis. Tai 2025 metais mums pavykus daugiau surinkti spec. lėšų įsigijome moteriškų tautinių kostiumų du komplektus ir dvi garso kolonėles. </w:t>
      </w:r>
    </w:p>
    <w:p w14:paraId="0533D5B6" w14:textId="77777777" w:rsidR="00341C23" w:rsidRDefault="00341C23" w:rsidP="00341C23">
      <w:pPr>
        <w:spacing w:line="276" w:lineRule="auto"/>
        <w:ind w:firstLine="720"/>
        <w:rPr>
          <w:szCs w:val="24"/>
          <w:u w:val="single"/>
        </w:rPr>
      </w:pPr>
      <w:r>
        <w:rPr>
          <w:szCs w:val="24"/>
          <w:u w:val="single"/>
        </w:rPr>
        <w:t>Įgyvendinus programą Kultūros centre buvo:</w:t>
      </w:r>
    </w:p>
    <w:p w14:paraId="309A5F04" w14:textId="77777777" w:rsidR="00341C23" w:rsidRDefault="00341C23" w:rsidP="00341C23">
      <w:pPr>
        <w:numPr>
          <w:ilvl w:val="0"/>
          <w:numId w:val="36"/>
        </w:numPr>
        <w:spacing w:line="276" w:lineRule="auto"/>
        <w:jc w:val="both"/>
        <w:rPr>
          <w:szCs w:val="24"/>
        </w:rPr>
      </w:pPr>
      <w:r>
        <w:rPr>
          <w:szCs w:val="24"/>
        </w:rPr>
        <w:t>Sudarytos geros sąlygos Žlibinų, Paukštakių ir Babrungo seniūnijų gyventojams dalyvauti kultūrinėje veikloje ir renginiai organizuojami pagal šių gyventojų poreikį.</w:t>
      </w:r>
    </w:p>
    <w:p w14:paraId="2D3BE343" w14:textId="77777777" w:rsidR="00341C23" w:rsidRDefault="00341C23" w:rsidP="00341C23">
      <w:pPr>
        <w:numPr>
          <w:ilvl w:val="0"/>
          <w:numId w:val="36"/>
        </w:numPr>
        <w:spacing w:line="276" w:lineRule="auto"/>
        <w:jc w:val="both"/>
        <w:rPr>
          <w:szCs w:val="24"/>
        </w:rPr>
      </w:pPr>
      <w:r>
        <w:rPr>
          <w:szCs w:val="24"/>
        </w:rPr>
        <w:t xml:space="preserve">Organizuojamos valstybinės ir tradicinės šventės įtraukiant įvairaus amžiaus gyventojus ir įvairaus žanro profesionalaus meno pasirodymus. </w:t>
      </w:r>
    </w:p>
    <w:p w14:paraId="6D8A4DC4" w14:textId="77777777" w:rsidR="00341C23" w:rsidRDefault="00341C23" w:rsidP="00341C23">
      <w:pPr>
        <w:numPr>
          <w:ilvl w:val="0"/>
          <w:numId w:val="36"/>
        </w:numPr>
        <w:spacing w:line="276" w:lineRule="auto"/>
        <w:jc w:val="both"/>
        <w:rPr>
          <w:szCs w:val="24"/>
        </w:rPr>
      </w:pPr>
      <w:r>
        <w:rPr>
          <w:szCs w:val="24"/>
        </w:rPr>
        <w:t>Puoselėjama etninė kultūra, organizuojami liaudiškų šokių, dainų ir muzikos rajoniniai, tarprajoniniai, respublikiniai ir tarptautiniai  festivaliai, šventės, renginiai.</w:t>
      </w:r>
    </w:p>
    <w:p w14:paraId="6DD63C88" w14:textId="77777777" w:rsidR="00341C23" w:rsidRDefault="00341C23" w:rsidP="00341C23">
      <w:pPr>
        <w:numPr>
          <w:ilvl w:val="0"/>
          <w:numId w:val="36"/>
        </w:numPr>
        <w:spacing w:line="276" w:lineRule="auto"/>
        <w:jc w:val="both"/>
        <w:rPr>
          <w:szCs w:val="24"/>
        </w:rPr>
      </w:pPr>
      <w:r>
        <w:rPr>
          <w:szCs w:val="24"/>
        </w:rPr>
        <w:t>Plėtojama mėgėjų meno kolektyvų veikla, vyko kultūriniai mainai. Veikė 10 mėgėjų meno kolektyvų, kurių veikloje dalyvavo 89 nariai.</w:t>
      </w:r>
    </w:p>
    <w:p w14:paraId="4EDD0FA3" w14:textId="77777777" w:rsidR="00341C23" w:rsidRDefault="00341C23" w:rsidP="00341C23">
      <w:pPr>
        <w:numPr>
          <w:ilvl w:val="0"/>
          <w:numId w:val="36"/>
        </w:numPr>
        <w:spacing w:line="276" w:lineRule="auto"/>
        <w:jc w:val="both"/>
        <w:rPr>
          <w:szCs w:val="24"/>
        </w:rPr>
      </w:pPr>
      <w:r>
        <w:rPr>
          <w:szCs w:val="24"/>
        </w:rPr>
        <w:t>Veikė Atviroji erdvė jaunimui bei senjorams.</w:t>
      </w:r>
    </w:p>
    <w:p w14:paraId="11ADBF27" w14:textId="77777777" w:rsidR="00341C23" w:rsidRDefault="00341C23" w:rsidP="00341C23">
      <w:pPr>
        <w:numPr>
          <w:ilvl w:val="0"/>
          <w:numId w:val="36"/>
        </w:numPr>
        <w:spacing w:line="276" w:lineRule="auto"/>
        <w:jc w:val="both"/>
        <w:rPr>
          <w:szCs w:val="24"/>
        </w:rPr>
      </w:pPr>
      <w:r>
        <w:rPr>
          <w:szCs w:val="24"/>
        </w:rPr>
        <w:t xml:space="preserve">Vykdome projektus apjungiančius visą Žlibinų kultūros centro aptarnaujamą teritoriją, kuri apima net tris seniūnijas (Babrungo, Paukštakių ir Žlibinų). Šiemet tokie projektai buvo du „Kalėdinės atributikos gaminimo edukaciniai vakarai“ ir „Kalėdų senelis su palyda“ apsilankė visur kur buvo kviečiamas (penkiuose kaimuose).  </w:t>
      </w:r>
    </w:p>
    <w:p w14:paraId="518AF3F6" w14:textId="77777777" w:rsidR="00341C23" w:rsidRDefault="00341C23" w:rsidP="00341C23">
      <w:pPr>
        <w:numPr>
          <w:ilvl w:val="0"/>
          <w:numId w:val="36"/>
        </w:numPr>
        <w:spacing w:line="276" w:lineRule="auto"/>
        <w:jc w:val="both"/>
        <w:rPr>
          <w:szCs w:val="24"/>
        </w:rPr>
      </w:pPr>
      <w:r>
        <w:rPr>
          <w:szCs w:val="24"/>
        </w:rPr>
        <w:t xml:space="preserve">Suorganizuota 114 įvairių renginių, švenčių aptarnaujamos teritorijos bendruomenių poreikiams tenkinti, dalis jų su kūrybinėmis edukacijų dirbtuvėmis. </w:t>
      </w:r>
      <w:r>
        <w:rPr>
          <w:szCs w:val="24"/>
          <w:lang w:val="en-GB"/>
        </w:rPr>
        <w:t xml:space="preserve"> </w:t>
      </w:r>
    </w:p>
    <w:p w14:paraId="5ABE186E" w14:textId="77777777" w:rsidR="00341C23" w:rsidRDefault="00341C23" w:rsidP="00341C23">
      <w:pPr>
        <w:numPr>
          <w:ilvl w:val="0"/>
          <w:numId w:val="36"/>
        </w:numPr>
        <w:spacing w:line="276" w:lineRule="auto"/>
        <w:jc w:val="both"/>
        <w:rPr>
          <w:szCs w:val="24"/>
        </w:rPr>
      </w:pPr>
      <w:r>
        <w:rPr>
          <w:szCs w:val="24"/>
        </w:rPr>
        <w:t>Kūrėme palankias sąlygas</w:t>
      </w:r>
      <w:r>
        <w:rPr>
          <w:color w:val="000000"/>
          <w:szCs w:val="24"/>
        </w:rPr>
        <w:t xml:space="preserve"> įvairių meno mėgėjų veikloms vykdyti, ugdėme socialines, sveikatos, profesionalaus meno pažinimo, komunikavimo ir menines kompetencijas. </w:t>
      </w:r>
    </w:p>
    <w:p w14:paraId="49BC1BA9" w14:textId="77777777" w:rsidR="00341C23" w:rsidRDefault="00341C23" w:rsidP="00341C23">
      <w:pPr>
        <w:numPr>
          <w:ilvl w:val="0"/>
          <w:numId w:val="36"/>
        </w:numPr>
        <w:spacing w:line="276" w:lineRule="auto"/>
        <w:jc w:val="both"/>
        <w:rPr>
          <w:szCs w:val="24"/>
        </w:rPr>
      </w:pPr>
      <w:r>
        <w:rPr>
          <w:color w:val="000000"/>
          <w:szCs w:val="24"/>
        </w:rPr>
        <w:lastRenderedPageBreak/>
        <w:t>Džiaugiamės gyvybingu, artimu ir aktyviu bendravimu ir bendradarbiavimu tarp visų kultūros centro aptarnaujamos teritorijos bendruomenės narių, plėtojant emocinę, socialinę ir kultūrinę-meninę patirtį.</w:t>
      </w:r>
    </w:p>
    <w:p w14:paraId="507E0B38" w14:textId="77777777" w:rsidR="00341C23" w:rsidRDefault="00341C23" w:rsidP="00341C23">
      <w:pPr>
        <w:numPr>
          <w:ilvl w:val="0"/>
          <w:numId w:val="36"/>
        </w:numPr>
        <w:spacing w:line="276" w:lineRule="auto"/>
        <w:jc w:val="both"/>
        <w:rPr>
          <w:szCs w:val="24"/>
        </w:rPr>
      </w:pPr>
      <w:r>
        <w:rPr>
          <w:color w:val="000000"/>
          <w:szCs w:val="24"/>
        </w:rPr>
        <w:t>Visiems Kultūros centro darbuotojams buvo suteikta galimybė dalyvauti kvalifikaciniuose mokymuose ir seminaruose.</w:t>
      </w:r>
    </w:p>
    <w:p w14:paraId="2F7BD721" w14:textId="77777777" w:rsidR="005155C1" w:rsidRDefault="005155C1" w:rsidP="005155C1">
      <w:pPr>
        <w:suppressAutoHyphens/>
        <w:jc w:val="center"/>
        <w:textAlignment w:val="baseline"/>
        <w:rPr>
          <w:rFonts w:ascii="Palemonas" w:hAnsi="Palemonas"/>
          <w:b/>
          <w:szCs w:val="24"/>
          <w:lang w:eastAsia="lt-LT"/>
        </w:rPr>
      </w:pPr>
    </w:p>
    <w:p w14:paraId="38B1E981" w14:textId="77777777" w:rsidR="00AF23C9" w:rsidRPr="00A74790" w:rsidRDefault="00AF23C9" w:rsidP="00AF23C9">
      <w:pPr>
        <w:suppressAutoHyphens/>
        <w:spacing w:line="276" w:lineRule="auto"/>
        <w:jc w:val="both"/>
        <w:textAlignment w:val="baseline"/>
        <w:rPr>
          <w:rFonts w:ascii="Palemonas" w:hAnsi="Palemonas"/>
          <w:color w:val="FF0000"/>
          <w:szCs w:val="24"/>
          <w:lang w:eastAsia="lt-LT"/>
        </w:rPr>
      </w:pPr>
    </w:p>
    <w:p w14:paraId="596DA8E2" w14:textId="4BB72288" w:rsidR="005155C1" w:rsidRDefault="005155C1" w:rsidP="00AF23C9">
      <w:pPr>
        <w:suppressAutoHyphens/>
        <w:spacing w:line="276" w:lineRule="auto"/>
        <w:jc w:val="center"/>
        <w:textAlignment w:val="baseline"/>
        <w:rPr>
          <w:rFonts w:ascii="Palemonas" w:hAnsi="Palemonas"/>
          <w:b/>
          <w:szCs w:val="24"/>
          <w:lang w:eastAsia="lt-LT"/>
        </w:rPr>
      </w:pPr>
    </w:p>
    <w:p w14:paraId="33CAFE38" w14:textId="3B948FDC" w:rsidR="005155C1" w:rsidRDefault="005155C1" w:rsidP="005155C1">
      <w:pPr>
        <w:jc w:val="both"/>
        <w:rPr>
          <w:rFonts w:ascii="Palemonas" w:hAnsi="Palemonas"/>
          <w:iCs/>
          <w:szCs w:val="24"/>
          <w:lang w:eastAsia="lt-LT"/>
        </w:rPr>
      </w:pPr>
      <w:r w:rsidRPr="00D67ECE">
        <w:rPr>
          <w:rFonts w:ascii="Palemonas" w:hAnsi="Palemonas"/>
          <w:b/>
          <w:iCs/>
          <w:szCs w:val="24"/>
          <w:lang w:eastAsia="lt-LT"/>
        </w:rPr>
        <w:t>1 lentelė</w:t>
      </w:r>
      <w:r>
        <w:rPr>
          <w:rFonts w:ascii="Palemonas" w:hAnsi="Palemonas"/>
          <w:b/>
          <w:iCs/>
          <w:szCs w:val="24"/>
          <w:lang w:eastAsia="lt-LT"/>
        </w:rPr>
        <w:t xml:space="preserve">. </w:t>
      </w:r>
      <w:r w:rsidRPr="00303383">
        <w:rPr>
          <w:rFonts w:ascii="Palemonas" w:hAnsi="Palemonas"/>
          <w:iCs/>
          <w:szCs w:val="24"/>
          <w:lang w:eastAsia="lt-LT"/>
        </w:rPr>
        <w:t>Įgyvendinamų programų, uždavinių ir priemonių stebėsenos rodikliai, asignavimai ir kitos lėšos.</w:t>
      </w:r>
    </w:p>
    <w:p w14:paraId="5B429511" w14:textId="77777777" w:rsidR="002C75C4" w:rsidRPr="00BD2727" w:rsidRDefault="002C75C4" w:rsidP="002C75C4">
      <w:pPr>
        <w:jc w:val="right"/>
        <w:rPr>
          <w:rFonts w:ascii="Palemonas" w:hAnsi="Palemonas"/>
          <w:iCs/>
          <w:sz w:val="22"/>
          <w:szCs w:val="24"/>
          <w:lang w:eastAsia="lt-LT"/>
        </w:rPr>
      </w:pPr>
      <w:r w:rsidRPr="00BD2727">
        <w:rPr>
          <w:rFonts w:ascii="Palemonas" w:hAnsi="Palemonas"/>
          <w:iCs/>
          <w:sz w:val="22"/>
          <w:szCs w:val="24"/>
          <w:lang w:eastAsia="lt-LT"/>
        </w:rPr>
        <w:t>tūkst. eurų</w:t>
      </w:r>
    </w:p>
    <w:tbl>
      <w:tblPr>
        <w:tblW w:w="5000" w:type="pct"/>
        <w:tblLook w:val="04A0" w:firstRow="1" w:lastRow="0" w:firstColumn="1" w:lastColumn="0" w:noHBand="0" w:noVBand="1"/>
      </w:tblPr>
      <w:tblGrid>
        <w:gridCol w:w="486"/>
        <w:gridCol w:w="396"/>
        <w:gridCol w:w="396"/>
        <w:gridCol w:w="396"/>
        <w:gridCol w:w="1126"/>
        <w:gridCol w:w="1046"/>
        <w:gridCol w:w="1047"/>
        <w:gridCol w:w="1046"/>
        <w:gridCol w:w="1046"/>
        <w:gridCol w:w="996"/>
        <w:gridCol w:w="1595"/>
        <w:gridCol w:w="576"/>
        <w:gridCol w:w="1246"/>
        <w:gridCol w:w="666"/>
        <w:gridCol w:w="666"/>
        <w:gridCol w:w="806"/>
        <w:gridCol w:w="1026"/>
      </w:tblGrid>
      <w:tr w:rsidR="003663E8" w:rsidRPr="005313C6" w14:paraId="42211BBF" w14:textId="77777777" w:rsidTr="003663E8">
        <w:trPr>
          <w:trHeight w:val="510"/>
        </w:trPr>
        <w:tc>
          <w:tcPr>
            <w:tcW w:w="575" w:type="pct"/>
            <w:gridSpan w:val="4"/>
            <w:vMerge w:val="restart"/>
            <w:tcBorders>
              <w:top w:val="single" w:sz="4" w:space="0" w:color="auto"/>
              <w:left w:val="single" w:sz="4" w:space="0" w:color="auto"/>
              <w:right w:val="single" w:sz="4" w:space="0" w:color="000000"/>
            </w:tcBorders>
            <w:shd w:val="clear" w:color="auto" w:fill="DBE5F1" w:themeFill="accent1" w:themeFillTint="33"/>
            <w:vAlign w:val="center"/>
          </w:tcPr>
          <w:p w14:paraId="0DE1469A" w14:textId="35267640" w:rsidR="003663E8" w:rsidRPr="005313C6" w:rsidRDefault="003663E8" w:rsidP="00631264">
            <w:pPr>
              <w:jc w:val="center"/>
              <w:rPr>
                <w:bCs/>
                <w:color w:val="000000"/>
                <w:sz w:val="18"/>
                <w:szCs w:val="18"/>
                <w:lang w:eastAsia="lt-LT"/>
              </w:rPr>
            </w:pPr>
            <w:r w:rsidRPr="005313C6">
              <w:rPr>
                <w:bCs/>
                <w:color w:val="000000"/>
                <w:sz w:val="18"/>
                <w:szCs w:val="18"/>
                <w:lang w:eastAsia="lt-LT"/>
              </w:rPr>
              <w:t>Programos, tikslo, uždavinio arba priemonės kodas</w:t>
            </w:r>
          </w:p>
        </w:tc>
        <w:tc>
          <w:tcPr>
            <w:tcW w:w="387" w:type="pct"/>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65E42E9" w14:textId="77777777" w:rsidR="003663E8" w:rsidRPr="005313C6" w:rsidRDefault="003663E8" w:rsidP="00631264">
            <w:pPr>
              <w:jc w:val="center"/>
              <w:rPr>
                <w:bCs/>
                <w:color w:val="000000"/>
                <w:sz w:val="18"/>
                <w:szCs w:val="18"/>
                <w:lang w:eastAsia="lt-LT"/>
              </w:rPr>
            </w:pPr>
            <w:r w:rsidRPr="005313C6">
              <w:rPr>
                <w:bCs/>
                <w:color w:val="000000"/>
                <w:sz w:val="18"/>
                <w:szCs w:val="18"/>
                <w:lang w:eastAsia="lt-LT"/>
              </w:rPr>
              <w:t>Programos, tikslo, uždavinio arba priemonės pavadinimas ir finansavimo šaltiniai</w:t>
            </w:r>
          </w:p>
        </w:tc>
        <w:tc>
          <w:tcPr>
            <w:tcW w:w="1437" w:type="pct"/>
            <w:gridSpan w:val="4"/>
            <w:vMerge w:val="restart"/>
            <w:tcBorders>
              <w:top w:val="single" w:sz="4" w:space="0" w:color="auto"/>
              <w:left w:val="single" w:sz="4" w:space="0" w:color="auto"/>
              <w:bottom w:val="single" w:sz="4" w:space="0" w:color="000000"/>
              <w:right w:val="single" w:sz="4" w:space="0" w:color="000000"/>
            </w:tcBorders>
            <w:shd w:val="clear" w:color="auto" w:fill="DBE5F1" w:themeFill="accent1" w:themeFillTint="33"/>
            <w:vAlign w:val="center"/>
            <w:hideMark/>
          </w:tcPr>
          <w:p w14:paraId="3939AAA1" w14:textId="77777777" w:rsidR="003663E8" w:rsidRPr="005313C6" w:rsidRDefault="003663E8" w:rsidP="00631264">
            <w:pPr>
              <w:jc w:val="center"/>
              <w:rPr>
                <w:bCs/>
                <w:color w:val="000000"/>
                <w:sz w:val="18"/>
                <w:szCs w:val="18"/>
                <w:lang w:eastAsia="lt-LT"/>
              </w:rPr>
            </w:pPr>
            <w:r w:rsidRPr="005313C6">
              <w:rPr>
                <w:bCs/>
                <w:color w:val="000000"/>
                <w:sz w:val="18"/>
                <w:szCs w:val="18"/>
                <w:lang w:eastAsia="lt-LT"/>
              </w:rPr>
              <w:t>Asignavimai ir kitos lėšos (tūkst. eurų)</w:t>
            </w:r>
          </w:p>
        </w:tc>
        <w:tc>
          <w:tcPr>
            <w:tcW w:w="342" w:type="pct"/>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453AEFD" w14:textId="77777777" w:rsidR="003663E8" w:rsidRPr="005313C6" w:rsidRDefault="003663E8" w:rsidP="00631264">
            <w:pPr>
              <w:jc w:val="center"/>
              <w:rPr>
                <w:bCs/>
                <w:color w:val="000000"/>
                <w:sz w:val="18"/>
                <w:szCs w:val="18"/>
                <w:lang w:eastAsia="lt-LT"/>
              </w:rPr>
            </w:pPr>
            <w:r w:rsidRPr="005313C6">
              <w:rPr>
                <w:bCs/>
                <w:color w:val="000000"/>
                <w:sz w:val="18"/>
                <w:szCs w:val="18"/>
                <w:lang w:eastAsia="lt-LT"/>
              </w:rPr>
              <w:t>Programos uždavinio arba priemonės stebėsenos rodiklio kodas</w:t>
            </w:r>
          </w:p>
        </w:tc>
        <w:tc>
          <w:tcPr>
            <w:tcW w:w="608" w:type="pct"/>
            <w:vMerge w:val="restart"/>
            <w:tcBorders>
              <w:top w:val="single" w:sz="4" w:space="0" w:color="auto"/>
              <w:left w:val="single" w:sz="4" w:space="0" w:color="auto"/>
              <w:bottom w:val="single" w:sz="4" w:space="0" w:color="000000"/>
              <w:right w:val="nil"/>
            </w:tcBorders>
            <w:shd w:val="clear" w:color="auto" w:fill="DBE5F1" w:themeFill="accent1" w:themeFillTint="33"/>
            <w:vAlign w:val="center"/>
            <w:hideMark/>
          </w:tcPr>
          <w:p w14:paraId="496D0B35" w14:textId="77777777" w:rsidR="003663E8" w:rsidRPr="005313C6" w:rsidRDefault="003663E8" w:rsidP="00631264">
            <w:pPr>
              <w:jc w:val="center"/>
              <w:rPr>
                <w:bCs/>
                <w:color w:val="000000"/>
                <w:sz w:val="18"/>
                <w:szCs w:val="18"/>
                <w:lang w:eastAsia="lt-LT"/>
              </w:rPr>
            </w:pPr>
            <w:r w:rsidRPr="005313C6">
              <w:rPr>
                <w:bCs/>
                <w:color w:val="000000"/>
                <w:sz w:val="18"/>
                <w:szCs w:val="18"/>
                <w:lang w:eastAsia="lt-LT"/>
              </w:rPr>
              <w:t>Programos uždavinio arba priemonės stebėsenos rodiklio pavadinimas</w:t>
            </w:r>
          </w:p>
        </w:tc>
        <w:tc>
          <w:tcPr>
            <w:tcW w:w="199" w:type="pct"/>
            <w:vMerge w:val="restart"/>
            <w:tcBorders>
              <w:top w:val="single" w:sz="4" w:space="0" w:color="auto"/>
              <w:left w:val="nil"/>
              <w:bottom w:val="single" w:sz="4" w:space="0" w:color="000000"/>
              <w:right w:val="single" w:sz="4" w:space="0" w:color="auto"/>
            </w:tcBorders>
            <w:shd w:val="clear" w:color="auto" w:fill="DBE5F1" w:themeFill="accent1" w:themeFillTint="33"/>
            <w:vAlign w:val="center"/>
            <w:hideMark/>
          </w:tcPr>
          <w:p w14:paraId="7753CE49" w14:textId="77777777" w:rsidR="003663E8" w:rsidRPr="005313C6" w:rsidRDefault="003663E8" w:rsidP="00631264">
            <w:pPr>
              <w:jc w:val="center"/>
              <w:rPr>
                <w:color w:val="000000"/>
                <w:sz w:val="18"/>
                <w:szCs w:val="18"/>
                <w:lang w:eastAsia="lt-LT"/>
              </w:rPr>
            </w:pPr>
            <w:r w:rsidRPr="005313C6">
              <w:rPr>
                <w:color w:val="000000"/>
                <w:sz w:val="18"/>
                <w:szCs w:val="18"/>
                <w:lang w:eastAsia="lt-LT"/>
              </w:rPr>
              <w:t>mato vnt.</w:t>
            </w:r>
          </w:p>
        </w:tc>
        <w:tc>
          <w:tcPr>
            <w:tcW w:w="1452" w:type="pct"/>
            <w:gridSpan w:val="5"/>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51DC525" w14:textId="77777777" w:rsidR="003663E8" w:rsidRPr="005313C6" w:rsidRDefault="003663E8" w:rsidP="00631264">
            <w:pPr>
              <w:jc w:val="center"/>
              <w:rPr>
                <w:bCs/>
                <w:color w:val="000000"/>
                <w:sz w:val="18"/>
                <w:szCs w:val="18"/>
                <w:lang w:eastAsia="lt-LT"/>
              </w:rPr>
            </w:pPr>
            <w:r w:rsidRPr="005313C6">
              <w:rPr>
                <w:bCs/>
                <w:color w:val="000000"/>
                <w:sz w:val="18"/>
                <w:szCs w:val="18"/>
                <w:lang w:eastAsia="lt-LT"/>
              </w:rPr>
              <w:t>Stebėsenos rodiklių reikšmės</w:t>
            </w:r>
          </w:p>
        </w:tc>
      </w:tr>
      <w:tr w:rsidR="003663E8" w:rsidRPr="005313C6" w14:paraId="163A2C2E" w14:textId="77777777" w:rsidTr="003663E8">
        <w:trPr>
          <w:trHeight w:val="510"/>
        </w:trPr>
        <w:tc>
          <w:tcPr>
            <w:tcW w:w="575" w:type="pct"/>
            <w:gridSpan w:val="4"/>
            <w:vMerge/>
            <w:tcBorders>
              <w:left w:val="single" w:sz="4" w:space="0" w:color="auto"/>
              <w:right w:val="single" w:sz="4" w:space="0" w:color="000000"/>
            </w:tcBorders>
            <w:shd w:val="clear" w:color="auto" w:fill="DBE5F1" w:themeFill="accent1" w:themeFillTint="33"/>
            <w:vAlign w:val="center"/>
          </w:tcPr>
          <w:p w14:paraId="0B32392B" w14:textId="71005A84" w:rsidR="003663E8" w:rsidRPr="005313C6" w:rsidRDefault="003663E8" w:rsidP="00631264">
            <w:pPr>
              <w:rPr>
                <w:bCs/>
                <w:color w:val="000000"/>
                <w:sz w:val="18"/>
                <w:szCs w:val="18"/>
                <w:lang w:eastAsia="lt-LT"/>
              </w:rPr>
            </w:pPr>
          </w:p>
        </w:tc>
        <w:tc>
          <w:tcPr>
            <w:tcW w:w="38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0C7E4BD" w14:textId="77777777" w:rsidR="003663E8" w:rsidRPr="005313C6" w:rsidRDefault="003663E8" w:rsidP="00631264">
            <w:pPr>
              <w:rPr>
                <w:bCs/>
                <w:color w:val="000000"/>
                <w:sz w:val="18"/>
                <w:szCs w:val="18"/>
                <w:lang w:eastAsia="lt-LT"/>
              </w:rPr>
            </w:pPr>
          </w:p>
        </w:tc>
        <w:tc>
          <w:tcPr>
            <w:tcW w:w="1437" w:type="pct"/>
            <w:gridSpan w:val="4"/>
            <w:vMerge/>
            <w:tcBorders>
              <w:top w:val="single" w:sz="4" w:space="0" w:color="auto"/>
              <w:left w:val="single" w:sz="4" w:space="0" w:color="auto"/>
              <w:bottom w:val="single" w:sz="4" w:space="0" w:color="000000"/>
              <w:right w:val="single" w:sz="4" w:space="0" w:color="000000"/>
            </w:tcBorders>
            <w:shd w:val="clear" w:color="auto" w:fill="DBE5F1" w:themeFill="accent1" w:themeFillTint="33"/>
            <w:vAlign w:val="center"/>
            <w:hideMark/>
          </w:tcPr>
          <w:p w14:paraId="2F9EF064" w14:textId="77777777" w:rsidR="003663E8" w:rsidRPr="005313C6" w:rsidRDefault="003663E8" w:rsidP="00631264">
            <w:pPr>
              <w:rPr>
                <w:bCs/>
                <w:color w:val="000000"/>
                <w:sz w:val="18"/>
                <w:szCs w:val="18"/>
                <w:lang w:eastAsia="lt-LT"/>
              </w:rPr>
            </w:pPr>
          </w:p>
        </w:tc>
        <w:tc>
          <w:tcPr>
            <w:tcW w:w="342"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F78FBF9" w14:textId="77777777" w:rsidR="003663E8" w:rsidRPr="005313C6" w:rsidRDefault="003663E8" w:rsidP="00631264">
            <w:pPr>
              <w:rPr>
                <w:bCs/>
                <w:color w:val="000000"/>
                <w:sz w:val="18"/>
                <w:szCs w:val="18"/>
                <w:lang w:eastAsia="lt-LT"/>
              </w:rPr>
            </w:pPr>
          </w:p>
        </w:tc>
        <w:tc>
          <w:tcPr>
            <w:tcW w:w="608" w:type="pct"/>
            <w:vMerge/>
            <w:tcBorders>
              <w:top w:val="single" w:sz="4" w:space="0" w:color="auto"/>
              <w:left w:val="single" w:sz="4" w:space="0" w:color="auto"/>
              <w:bottom w:val="single" w:sz="4" w:space="0" w:color="000000"/>
              <w:right w:val="nil"/>
            </w:tcBorders>
            <w:shd w:val="clear" w:color="auto" w:fill="DBE5F1" w:themeFill="accent1" w:themeFillTint="33"/>
            <w:vAlign w:val="center"/>
            <w:hideMark/>
          </w:tcPr>
          <w:p w14:paraId="5F6782E1" w14:textId="77777777" w:rsidR="003663E8" w:rsidRPr="005313C6" w:rsidRDefault="003663E8" w:rsidP="00631264">
            <w:pPr>
              <w:rPr>
                <w:bCs/>
                <w:color w:val="000000"/>
                <w:sz w:val="18"/>
                <w:szCs w:val="18"/>
                <w:lang w:eastAsia="lt-LT"/>
              </w:rPr>
            </w:pPr>
          </w:p>
        </w:tc>
        <w:tc>
          <w:tcPr>
            <w:tcW w:w="199" w:type="pct"/>
            <w:vMerge/>
            <w:tcBorders>
              <w:top w:val="single" w:sz="4" w:space="0" w:color="auto"/>
              <w:left w:val="nil"/>
              <w:bottom w:val="single" w:sz="4" w:space="0" w:color="000000"/>
              <w:right w:val="single" w:sz="4" w:space="0" w:color="auto"/>
            </w:tcBorders>
            <w:shd w:val="clear" w:color="auto" w:fill="DBE5F1" w:themeFill="accent1" w:themeFillTint="33"/>
            <w:vAlign w:val="center"/>
            <w:hideMark/>
          </w:tcPr>
          <w:p w14:paraId="2114E2A8" w14:textId="77777777" w:rsidR="003663E8" w:rsidRPr="005313C6" w:rsidRDefault="003663E8" w:rsidP="00631264">
            <w:pPr>
              <w:rPr>
                <w:color w:val="000000"/>
                <w:sz w:val="18"/>
                <w:szCs w:val="18"/>
                <w:lang w:eastAsia="lt-LT"/>
              </w:rPr>
            </w:pPr>
          </w:p>
        </w:tc>
        <w:tc>
          <w:tcPr>
            <w:tcW w:w="823" w:type="pct"/>
            <w:gridSpan w:val="3"/>
            <w:tcBorders>
              <w:top w:val="single" w:sz="4" w:space="0" w:color="auto"/>
              <w:left w:val="nil"/>
              <w:bottom w:val="single" w:sz="4" w:space="0" w:color="auto"/>
              <w:right w:val="single" w:sz="4" w:space="0" w:color="000000"/>
            </w:tcBorders>
            <w:shd w:val="clear" w:color="auto" w:fill="DBE5F1" w:themeFill="accent1" w:themeFillTint="33"/>
            <w:vAlign w:val="center"/>
            <w:hideMark/>
          </w:tcPr>
          <w:p w14:paraId="3948169B" w14:textId="77777777" w:rsidR="003663E8" w:rsidRPr="005313C6" w:rsidRDefault="003663E8" w:rsidP="00631264">
            <w:pPr>
              <w:jc w:val="center"/>
              <w:rPr>
                <w:bCs/>
                <w:color w:val="000000"/>
                <w:sz w:val="18"/>
                <w:szCs w:val="18"/>
                <w:lang w:eastAsia="lt-LT"/>
              </w:rPr>
            </w:pPr>
            <w:r w:rsidRPr="005313C6">
              <w:rPr>
                <w:bCs/>
                <w:color w:val="000000"/>
                <w:sz w:val="18"/>
                <w:szCs w:val="18"/>
                <w:lang w:eastAsia="lt-LT"/>
              </w:rPr>
              <w:t>Faktinė reikšmė</w:t>
            </w:r>
          </w:p>
        </w:tc>
        <w:tc>
          <w:tcPr>
            <w:tcW w:w="277" w:type="pct"/>
            <w:tcBorders>
              <w:top w:val="nil"/>
              <w:left w:val="nil"/>
              <w:bottom w:val="single" w:sz="4" w:space="0" w:color="auto"/>
              <w:right w:val="single" w:sz="4" w:space="0" w:color="auto"/>
            </w:tcBorders>
            <w:shd w:val="clear" w:color="auto" w:fill="DBE5F1" w:themeFill="accent1" w:themeFillTint="33"/>
            <w:vAlign w:val="center"/>
            <w:hideMark/>
          </w:tcPr>
          <w:p w14:paraId="1D980E67" w14:textId="77777777" w:rsidR="003663E8" w:rsidRPr="005313C6" w:rsidRDefault="003663E8" w:rsidP="00631264">
            <w:pPr>
              <w:jc w:val="center"/>
              <w:rPr>
                <w:bCs/>
                <w:color w:val="000000"/>
                <w:sz w:val="18"/>
                <w:szCs w:val="18"/>
                <w:lang w:eastAsia="lt-LT"/>
              </w:rPr>
            </w:pPr>
            <w:r w:rsidRPr="005313C6">
              <w:rPr>
                <w:bCs/>
                <w:color w:val="000000"/>
                <w:sz w:val="18"/>
                <w:szCs w:val="18"/>
                <w:lang w:eastAsia="lt-LT"/>
              </w:rPr>
              <w:t>Siektina reikšmė</w:t>
            </w:r>
          </w:p>
        </w:tc>
        <w:tc>
          <w:tcPr>
            <w:tcW w:w="352" w:type="pct"/>
            <w:vMerge w:val="restart"/>
            <w:tcBorders>
              <w:top w:val="nil"/>
              <w:left w:val="single" w:sz="4" w:space="0" w:color="auto"/>
              <w:bottom w:val="single" w:sz="4" w:space="0" w:color="000000"/>
              <w:right w:val="single" w:sz="4" w:space="0" w:color="auto"/>
            </w:tcBorders>
            <w:shd w:val="clear" w:color="auto" w:fill="DBE5F1" w:themeFill="accent1" w:themeFillTint="33"/>
            <w:vAlign w:val="center"/>
            <w:hideMark/>
          </w:tcPr>
          <w:p w14:paraId="6D6D53F1" w14:textId="1C8A8EC1" w:rsidR="003663E8" w:rsidRPr="005313C6" w:rsidRDefault="009E1F3E" w:rsidP="00631264">
            <w:pPr>
              <w:jc w:val="center"/>
              <w:rPr>
                <w:bCs/>
                <w:color w:val="000000"/>
                <w:sz w:val="18"/>
                <w:szCs w:val="18"/>
                <w:lang w:eastAsia="lt-LT"/>
              </w:rPr>
            </w:pPr>
            <w:r>
              <w:rPr>
                <w:bCs/>
                <w:color w:val="000000"/>
                <w:sz w:val="18"/>
                <w:szCs w:val="18"/>
                <w:lang w:eastAsia="lt-LT"/>
              </w:rPr>
              <w:t>Pasiekimas proc. (lyginami 2025</w:t>
            </w:r>
            <w:r w:rsidR="003663E8" w:rsidRPr="005313C6">
              <w:rPr>
                <w:bCs/>
                <w:color w:val="000000"/>
                <w:sz w:val="18"/>
                <w:szCs w:val="18"/>
                <w:lang w:eastAsia="lt-LT"/>
              </w:rPr>
              <w:t xml:space="preserve"> metai)</w:t>
            </w:r>
          </w:p>
        </w:tc>
      </w:tr>
      <w:tr w:rsidR="009E1F3E" w:rsidRPr="005313C6" w14:paraId="55D0F9A2" w14:textId="77777777" w:rsidTr="003663E8">
        <w:trPr>
          <w:trHeight w:val="1635"/>
        </w:trPr>
        <w:tc>
          <w:tcPr>
            <w:tcW w:w="575" w:type="pct"/>
            <w:gridSpan w:val="4"/>
            <w:vMerge/>
            <w:tcBorders>
              <w:left w:val="single" w:sz="4" w:space="0" w:color="auto"/>
              <w:bottom w:val="single" w:sz="4" w:space="0" w:color="000000"/>
              <w:right w:val="single" w:sz="4" w:space="0" w:color="000000"/>
            </w:tcBorders>
            <w:shd w:val="clear" w:color="auto" w:fill="DBE5F1" w:themeFill="accent1" w:themeFillTint="33"/>
            <w:vAlign w:val="center"/>
          </w:tcPr>
          <w:p w14:paraId="50BD9C47" w14:textId="74C049B9" w:rsidR="003663E8" w:rsidRPr="005313C6" w:rsidRDefault="003663E8" w:rsidP="00631264">
            <w:pPr>
              <w:rPr>
                <w:bCs/>
                <w:color w:val="000000"/>
                <w:sz w:val="18"/>
                <w:szCs w:val="18"/>
                <w:lang w:eastAsia="lt-LT"/>
              </w:rPr>
            </w:pPr>
          </w:p>
        </w:tc>
        <w:tc>
          <w:tcPr>
            <w:tcW w:w="38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5213925" w14:textId="77777777" w:rsidR="003663E8" w:rsidRPr="005313C6" w:rsidRDefault="003663E8" w:rsidP="00631264">
            <w:pPr>
              <w:rPr>
                <w:bCs/>
                <w:color w:val="000000"/>
                <w:sz w:val="18"/>
                <w:szCs w:val="18"/>
                <w:lang w:eastAsia="lt-LT"/>
              </w:rPr>
            </w:pPr>
          </w:p>
        </w:tc>
        <w:tc>
          <w:tcPr>
            <w:tcW w:w="359" w:type="pct"/>
            <w:tcBorders>
              <w:top w:val="nil"/>
              <w:left w:val="nil"/>
              <w:bottom w:val="single" w:sz="4" w:space="0" w:color="auto"/>
              <w:right w:val="single" w:sz="4" w:space="0" w:color="auto"/>
            </w:tcBorders>
            <w:shd w:val="clear" w:color="auto" w:fill="DBE5F1" w:themeFill="accent1" w:themeFillTint="33"/>
            <w:vAlign w:val="center"/>
            <w:hideMark/>
          </w:tcPr>
          <w:p w14:paraId="369A02C1" w14:textId="77777777" w:rsidR="003663E8" w:rsidRPr="005313C6" w:rsidRDefault="003663E8" w:rsidP="00631264">
            <w:pPr>
              <w:rPr>
                <w:bCs/>
                <w:color w:val="000000"/>
                <w:sz w:val="18"/>
                <w:szCs w:val="18"/>
                <w:lang w:eastAsia="lt-LT"/>
              </w:rPr>
            </w:pPr>
            <w:r w:rsidRPr="005313C6">
              <w:rPr>
                <w:bCs/>
                <w:color w:val="000000"/>
                <w:sz w:val="18"/>
                <w:szCs w:val="18"/>
                <w:lang w:eastAsia="lt-LT"/>
              </w:rPr>
              <w:t>Patvirtintas asignavimų planas metų pradžiai</w:t>
            </w:r>
          </w:p>
        </w:tc>
        <w:tc>
          <w:tcPr>
            <w:tcW w:w="359" w:type="pct"/>
            <w:tcBorders>
              <w:top w:val="nil"/>
              <w:left w:val="nil"/>
              <w:bottom w:val="single" w:sz="4" w:space="0" w:color="auto"/>
              <w:right w:val="single" w:sz="4" w:space="0" w:color="auto"/>
            </w:tcBorders>
            <w:shd w:val="clear" w:color="auto" w:fill="DBE5F1" w:themeFill="accent1" w:themeFillTint="33"/>
            <w:vAlign w:val="center"/>
            <w:hideMark/>
          </w:tcPr>
          <w:p w14:paraId="4D687670" w14:textId="77777777" w:rsidR="003663E8" w:rsidRPr="005313C6" w:rsidRDefault="003663E8" w:rsidP="00631264">
            <w:pPr>
              <w:rPr>
                <w:bCs/>
                <w:color w:val="000000"/>
                <w:sz w:val="18"/>
                <w:szCs w:val="18"/>
                <w:lang w:eastAsia="lt-LT"/>
              </w:rPr>
            </w:pPr>
            <w:r w:rsidRPr="005313C6">
              <w:rPr>
                <w:bCs/>
                <w:color w:val="000000"/>
                <w:sz w:val="18"/>
                <w:szCs w:val="18"/>
                <w:lang w:eastAsia="lt-LT"/>
              </w:rPr>
              <w:t>Patikslintas asignavimų planas metų pabaigai</w:t>
            </w:r>
          </w:p>
        </w:tc>
        <w:tc>
          <w:tcPr>
            <w:tcW w:w="359" w:type="pct"/>
            <w:tcBorders>
              <w:top w:val="nil"/>
              <w:left w:val="nil"/>
              <w:bottom w:val="single" w:sz="4" w:space="0" w:color="auto"/>
              <w:right w:val="single" w:sz="4" w:space="0" w:color="auto"/>
            </w:tcBorders>
            <w:shd w:val="clear" w:color="auto" w:fill="DBE5F1" w:themeFill="accent1" w:themeFillTint="33"/>
            <w:vAlign w:val="center"/>
            <w:hideMark/>
          </w:tcPr>
          <w:p w14:paraId="3B9475BD" w14:textId="77777777" w:rsidR="003663E8" w:rsidRPr="005313C6" w:rsidRDefault="003663E8" w:rsidP="00631264">
            <w:pPr>
              <w:rPr>
                <w:bCs/>
                <w:color w:val="000000"/>
                <w:sz w:val="18"/>
                <w:szCs w:val="18"/>
                <w:lang w:eastAsia="lt-LT"/>
              </w:rPr>
            </w:pPr>
            <w:r w:rsidRPr="005313C6">
              <w:rPr>
                <w:bCs/>
                <w:color w:val="000000"/>
                <w:sz w:val="18"/>
                <w:szCs w:val="18"/>
                <w:lang w:eastAsia="lt-LT"/>
              </w:rPr>
              <w:t>Panaudota asignavimų</w:t>
            </w:r>
          </w:p>
        </w:tc>
        <w:tc>
          <w:tcPr>
            <w:tcW w:w="359" w:type="pct"/>
            <w:tcBorders>
              <w:top w:val="nil"/>
              <w:left w:val="nil"/>
              <w:bottom w:val="single" w:sz="4" w:space="0" w:color="auto"/>
              <w:right w:val="single" w:sz="4" w:space="0" w:color="auto"/>
            </w:tcBorders>
            <w:shd w:val="clear" w:color="auto" w:fill="DBE5F1" w:themeFill="accent1" w:themeFillTint="33"/>
            <w:vAlign w:val="center"/>
            <w:hideMark/>
          </w:tcPr>
          <w:p w14:paraId="49759F56" w14:textId="77777777" w:rsidR="003663E8" w:rsidRPr="005313C6" w:rsidRDefault="003663E8" w:rsidP="00631264">
            <w:pPr>
              <w:rPr>
                <w:bCs/>
                <w:color w:val="000000"/>
                <w:sz w:val="18"/>
                <w:szCs w:val="18"/>
                <w:lang w:eastAsia="lt-LT"/>
              </w:rPr>
            </w:pPr>
            <w:r w:rsidRPr="005313C6">
              <w:rPr>
                <w:bCs/>
                <w:color w:val="000000"/>
                <w:sz w:val="18"/>
                <w:szCs w:val="18"/>
                <w:lang w:eastAsia="lt-LT"/>
              </w:rPr>
              <w:t>Panaudota asignavimų (proc.)</w:t>
            </w:r>
          </w:p>
        </w:tc>
        <w:tc>
          <w:tcPr>
            <w:tcW w:w="342"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06E919D" w14:textId="77777777" w:rsidR="003663E8" w:rsidRPr="005313C6" w:rsidRDefault="003663E8" w:rsidP="00631264">
            <w:pPr>
              <w:rPr>
                <w:bCs/>
                <w:color w:val="000000"/>
                <w:sz w:val="18"/>
                <w:szCs w:val="18"/>
                <w:lang w:eastAsia="lt-LT"/>
              </w:rPr>
            </w:pPr>
          </w:p>
        </w:tc>
        <w:tc>
          <w:tcPr>
            <w:tcW w:w="608" w:type="pct"/>
            <w:vMerge/>
            <w:tcBorders>
              <w:top w:val="single" w:sz="4" w:space="0" w:color="auto"/>
              <w:left w:val="single" w:sz="4" w:space="0" w:color="auto"/>
              <w:bottom w:val="single" w:sz="4" w:space="0" w:color="000000"/>
              <w:right w:val="nil"/>
            </w:tcBorders>
            <w:shd w:val="clear" w:color="auto" w:fill="DBE5F1" w:themeFill="accent1" w:themeFillTint="33"/>
            <w:vAlign w:val="center"/>
            <w:hideMark/>
          </w:tcPr>
          <w:p w14:paraId="6CD51909" w14:textId="77777777" w:rsidR="003663E8" w:rsidRPr="005313C6" w:rsidRDefault="003663E8" w:rsidP="00631264">
            <w:pPr>
              <w:rPr>
                <w:bCs/>
                <w:color w:val="000000"/>
                <w:sz w:val="18"/>
                <w:szCs w:val="18"/>
                <w:lang w:eastAsia="lt-LT"/>
              </w:rPr>
            </w:pPr>
          </w:p>
        </w:tc>
        <w:tc>
          <w:tcPr>
            <w:tcW w:w="199" w:type="pct"/>
            <w:vMerge/>
            <w:tcBorders>
              <w:top w:val="single" w:sz="4" w:space="0" w:color="auto"/>
              <w:left w:val="nil"/>
              <w:bottom w:val="single" w:sz="4" w:space="0" w:color="000000"/>
              <w:right w:val="single" w:sz="4" w:space="0" w:color="auto"/>
            </w:tcBorders>
            <w:shd w:val="clear" w:color="auto" w:fill="DBE5F1" w:themeFill="accent1" w:themeFillTint="33"/>
            <w:vAlign w:val="center"/>
            <w:hideMark/>
          </w:tcPr>
          <w:p w14:paraId="462E68C7" w14:textId="77777777" w:rsidR="003663E8" w:rsidRPr="005313C6" w:rsidRDefault="003663E8" w:rsidP="00631264">
            <w:pPr>
              <w:rPr>
                <w:color w:val="000000"/>
                <w:sz w:val="18"/>
                <w:szCs w:val="18"/>
                <w:lang w:eastAsia="lt-LT"/>
              </w:rPr>
            </w:pPr>
          </w:p>
        </w:tc>
        <w:tc>
          <w:tcPr>
            <w:tcW w:w="428" w:type="pct"/>
            <w:tcBorders>
              <w:top w:val="nil"/>
              <w:left w:val="nil"/>
              <w:bottom w:val="single" w:sz="4" w:space="0" w:color="auto"/>
              <w:right w:val="single" w:sz="4" w:space="0" w:color="auto"/>
            </w:tcBorders>
            <w:shd w:val="clear" w:color="auto" w:fill="DBE5F1" w:themeFill="accent1" w:themeFillTint="33"/>
            <w:vAlign w:val="center"/>
            <w:hideMark/>
          </w:tcPr>
          <w:p w14:paraId="7D767387" w14:textId="2F3A227E" w:rsidR="003663E8" w:rsidRPr="005313C6" w:rsidRDefault="00B53A13" w:rsidP="00631264">
            <w:pPr>
              <w:jc w:val="center"/>
              <w:rPr>
                <w:bCs/>
                <w:color w:val="000000"/>
                <w:sz w:val="18"/>
                <w:szCs w:val="18"/>
                <w:lang w:eastAsia="lt-LT"/>
              </w:rPr>
            </w:pPr>
            <w:r>
              <w:rPr>
                <w:bCs/>
                <w:color w:val="000000"/>
                <w:sz w:val="18"/>
                <w:szCs w:val="18"/>
                <w:lang w:eastAsia="lt-LT"/>
              </w:rPr>
              <w:t>2023</w:t>
            </w:r>
          </w:p>
        </w:tc>
        <w:tc>
          <w:tcPr>
            <w:tcW w:w="198" w:type="pct"/>
            <w:tcBorders>
              <w:top w:val="nil"/>
              <w:left w:val="nil"/>
              <w:bottom w:val="single" w:sz="4" w:space="0" w:color="auto"/>
              <w:right w:val="single" w:sz="4" w:space="0" w:color="auto"/>
            </w:tcBorders>
            <w:shd w:val="clear" w:color="auto" w:fill="DBE5F1" w:themeFill="accent1" w:themeFillTint="33"/>
            <w:vAlign w:val="center"/>
            <w:hideMark/>
          </w:tcPr>
          <w:p w14:paraId="443B0F0F" w14:textId="07D3093B" w:rsidR="003663E8" w:rsidRPr="005313C6" w:rsidRDefault="003663E8" w:rsidP="00631264">
            <w:pPr>
              <w:jc w:val="center"/>
              <w:rPr>
                <w:bCs/>
                <w:color w:val="000000"/>
                <w:sz w:val="18"/>
                <w:szCs w:val="18"/>
                <w:lang w:eastAsia="lt-LT"/>
              </w:rPr>
            </w:pPr>
            <w:r w:rsidRPr="005313C6">
              <w:rPr>
                <w:bCs/>
                <w:color w:val="000000"/>
                <w:sz w:val="18"/>
                <w:szCs w:val="18"/>
                <w:lang w:eastAsia="lt-LT"/>
              </w:rPr>
              <w:t>202</w:t>
            </w:r>
            <w:r w:rsidR="00B53A13">
              <w:rPr>
                <w:bCs/>
                <w:color w:val="000000"/>
                <w:sz w:val="18"/>
                <w:szCs w:val="18"/>
                <w:lang w:eastAsia="lt-LT"/>
              </w:rPr>
              <w:t>4</w:t>
            </w:r>
          </w:p>
        </w:tc>
        <w:tc>
          <w:tcPr>
            <w:tcW w:w="198" w:type="pct"/>
            <w:tcBorders>
              <w:top w:val="nil"/>
              <w:left w:val="nil"/>
              <w:bottom w:val="single" w:sz="4" w:space="0" w:color="auto"/>
              <w:right w:val="single" w:sz="4" w:space="0" w:color="auto"/>
            </w:tcBorders>
            <w:shd w:val="clear" w:color="auto" w:fill="DBE5F1" w:themeFill="accent1" w:themeFillTint="33"/>
            <w:vAlign w:val="center"/>
            <w:hideMark/>
          </w:tcPr>
          <w:p w14:paraId="28BD8698" w14:textId="4D23B756" w:rsidR="003663E8" w:rsidRPr="005313C6" w:rsidRDefault="003663E8" w:rsidP="00631264">
            <w:pPr>
              <w:jc w:val="center"/>
              <w:rPr>
                <w:bCs/>
                <w:color w:val="000000"/>
                <w:sz w:val="18"/>
                <w:szCs w:val="18"/>
                <w:lang w:eastAsia="lt-LT"/>
              </w:rPr>
            </w:pPr>
            <w:r w:rsidRPr="005313C6">
              <w:rPr>
                <w:bCs/>
                <w:color w:val="000000"/>
                <w:sz w:val="18"/>
                <w:szCs w:val="18"/>
                <w:lang w:eastAsia="lt-LT"/>
              </w:rPr>
              <w:t>202</w:t>
            </w:r>
            <w:r w:rsidR="00B53A13">
              <w:rPr>
                <w:bCs/>
                <w:color w:val="000000"/>
                <w:sz w:val="18"/>
                <w:szCs w:val="18"/>
                <w:lang w:eastAsia="lt-LT"/>
              </w:rPr>
              <w:t>5</w:t>
            </w:r>
          </w:p>
        </w:tc>
        <w:tc>
          <w:tcPr>
            <w:tcW w:w="277" w:type="pct"/>
            <w:tcBorders>
              <w:top w:val="nil"/>
              <w:left w:val="nil"/>
              <w:bottom w:val="single" w:sz="4" w:space="0" w:color="auto"/>
              <w:right w:val="single" w:sz="4" w:space="0" w:color="auto"/>
            </w:tcBorders>
            <w:shd w:val="clear" w:color="auto" w:fill="DBE5F1" w:themeFill="accent1" w:themeFillTint="33"/>
            <w:vAlign w:val="center"/>
            <w:hideMark/>
          </w:tcPr>
          <w:p w14:paraId="09E14E63" w14:textId="30AE168E" w:rsidR="003663E8" w:rsidRPr="005313C6" w:rsidRDefault="003663E8" w:rsidP="00631264">
            <w:pPr>
              <w:jc w:val="center"/>
              <w:rPr>
                <w:bCs/>
                <w:color w:val="000000"/>
                <w:sz w:val="18"/>
                <w:szCs w:val="18"/>
                <w:lang w:eastAsia="lt-LT"/>
              </w:rPr>
            </w:pPr>
            <w:r w:rsidRPr="005313C6">
              <w:rPr>
                <w:bCs/>
                <w:color w:val="000000"/>
                <w:sz w:val="18"/>
                <w:szCs w:val="18"/>
                <w:lang w:eastAsia="lt-LT"/>
              </w:rPr>
              <w:t>202</w:t>
            </w:r>
            <w:r w:rsidR="009E1F3E">
              <w:rPr>
                <w:bCs/>
                <w:color w:val="000000"/>
                <w:sz w:val="18"/>
                <w:szCs w:val="18"/>
                <w:lang w:eastAsia="lt-LT"/>
              </w:rPr>
              <w:t>5</w:t>
            </w:r>
          </w:p>
        </w:tc>
        <w:tc>
          <w:tcPr>
            <w:tcW w:w="352" w:type="pct"/>
            <w:vMerge/>
            <w:tcBorders>
              <w:top w:val="nil"/>
              <w:left w:val="single" w:sz="4" w:space="0" w:color="auto"/>
              <w:bottom w:val="single" w:sz="4" w:space="0" w:color="000000"/>
              <w:right w:val="single" w:sz="4" w:space="0" w:color="auto"/>
            </w:tcBorders>
            <w:shd w:val="clear" w:color="auto" w:fill="DBE5F1" w:themeFill="accent1" w:themeFillTint="33"/>
            <w:vAlign w:val="center"/>
            <w:hideMark/>
          </w:tcPr>
          <w:p w14:paraId="2388E549" w14:textId="77777777" w:rsidR="003663E8" w:rsidRPr="005313C6" w:rsidRDefault="003663E8" w:rsidP="00631264">
            <w:pPr>
              <w:rPr>
                <w:bCs/>
                <w:color w:val="000000"/>
                <w:sz w:val="18"/>
                <w:szCs w:val="18"/>
                <w:lang w:eastAsia="lt-LT"/>
              </w:rPr>
            </w:pPr>
          </w:p>
        </w:tc>
      </w:tr>
      <w:tr w:rsidR="009E1F3E" w:rsidRPr="005313C6" w14:paraId="43FD8C7B" w14:textId="77777777" w:rsidTr="003663E8">
        <w:trPr>
          <w:trHeight w:val="255"/>
        </w:trPr>
        <w:tc>
          <w:tcPr>
            <w:tcW w:w="575" w:type="pct"/>
            <w:gridSpan w:val="4"/>
            <w:tcBorders>
              <w:top w:val="single" w:sz="4" w:space="0" w:color="auto"/>
              <w:left w:val="single" w:sz="4" w:space="0" w:color="auto"/>
              <w:bottom w:val="single" w:sz="4" w:space="0" w:color="auto"/>
              <w:right w:val="single" w:sz="4" w:space="0" w:color="000000"/>
            </w:tcBorders>
            <w:shd w:val="clear" w:color="auto" w:fill="DBE5F1" w:themeFill="accent1" w:themeFillTint="33"/>
            <w:vAlign w:val="center"/>
          </w:tcPr>
          <w:p w14:paraId="4D05AD11" w14:textId="1936D6C2" w:rsidR="003663E8" w:rsidRPr="005313C6" w:rsidRDefault="003663E8" w:rsidP="00631264">
            <w:pPr>
              <w:jc w:val="center"/>
              <w:rPr>
                <w:color w:val="000000"/>
                <w:sz w:val="18"/>
                <w:szCs w:val="18"/>
                <w:lang w:eastAsia="lt-LT"/>
              </w:rPr>
            </w:pPr>
            <w:r w:rsidRPr="005313C6">
              <w:rPr>
                <w:color w:val="000000"/>
                <w:sz w:val="18"/>
                <w:szCs w:val="18"/>
                <w:lang w:eastAsia="lt-LT"/>
              </w:rPr>
              <w:t>1</w:t>
            </w:r>
          </w:p>
        </w:tc>
        <w:tc>
          <w:tcPr>
            <w:tcW w:w="387" w:type="pct"/>
            <w:tcBorders>
              <w:top w:val="nil"/>
              <w:left w:val="nil"/>
              <w:bottom w:val="single" w:sz="4" w:space="0" w:color="auto"/>
              <w:right w:val="single" w:sz="4" w:space="0" w:color="auto"/>
            </w:tcBorders>
            <w:shd w:val="clear" w:color="auto" w:fill="DBE5F1" w:themeFill="accent1" w:themeFillTint="33"/>
            <w:vAlign w:val="center"/>
            <w:hideMark/>
          </w:tcPr>
          <w:p w14:paraId="6DCD509F" w14:textId="77777777" w:rsidR="003663E8" w:rsidRPr="005313C6" w:rsidRDefault="003663E8" w:rsidP="00631264">
            <w:pPr>
              <w:jc w:val="center"/>
              <w:rPr>
                <w:color w:val="000000"/>
                <w:sz w:val="18"/>
                <w:szCs w:val="18"/>
                <w:lang w:eastAsia="lt-LT"/>
              </w:rPr>
            </w:pPr>
            <w:r w:rsidRPr="005313C6">
              <w:rPr>
                <w:color w:val="000000"/>
                <w:sz w:val="18"/>
                <w:szCs w:val="18"/>
                <w:lang w:eastAsia="lt-LT"/>
              </w:rPr>
              <w:t>2</w:t>
            </w:r>
          </w:p>
        </w:tc>
        <w:tc>
          <w:tcPr>
            <w:tcW w:w="359" w:type="pct"/>
            <w:tcBorders>
              <w:top w:val="nil"/>
              <w:left w:val="nil"/>
              <w:bottom w:val="single" w:sz="4" w:space="0" w:color="auto"/>
              <w:right w:val="single" w:sz="4" w:space="0" w:color="auto"/>
            </w:tcBorders>
            <w:shd w:val="clear" w:color="auto" w:fill="DBE5F1" w:themeFill="accent1" w:themeFillTint="33"/>
            <w:vAlign w:val="center"/>
            <w:hideMark/>
          </w:tcPr>
          <w:p w14:paraId="789ACFBB" w14:textId="77777777" w:rsidR="003663E8" w:rsidRPr="005313C6" w:rsidRDefault="003663E8" w:rsidP="00631264">
            <w:pPr>
              <w:jc w:val="center"/>
              <w:rPr>
                <w:color w:val="000000"/>
                <w:sz w:val="18"/>
                <w:szCs w:val="18"/>
                <w:lang w:eastAsia="lt-LT"/>
              </w:rPr>
            </w:pPr>
            <w:r w:rsidRPr="005313C6">
              <w:rPr>
                <w:color w:val="000000"/>
                <w:sz w:val="18"/>
                <w:szCs w:val="18"/>
                <w:lang w:eastAsia="lt-LT"/>
              </w:rPr>
              <w:t>3</w:t>
            </w:r>
          </w:p>
        </w:tc>
        <w:tc>
          <w:tcPr>
            <w:tcW w:w="359" w:type="pct"/>
            <w:tcBorders>
              <w:top w:val="nil"/>
              <w:left w:val="nil"/>
              <w:bottom w:val="single" w:sz="4" w:space="0" w:color="auto"/>
              <w:right w:val="single" w:sz="4" w:space="0" w:color="auto"/>
            </w:tcBorders>
            <w:shd w:val="clear" w:color="auto" w:fill="DBE5F1" w:themeFill="accent1" w:themeFillTint="33"/>
            <w:vAlign w:val="center"/>
            <w:hideMark/>
          </w:tcPr>
          <w:p w14:paraId="66202F65" w14:textId="77777777" w:rsidR="003663E8" w:rsidRPr="005313C6" w:rsidRDefault="003663E8" w:rsidP="00631264">
            <w:pPr>
              <w:jc w:val="center"/>
              <w:rPr>
                <w:color w:val="000000"/>
                <w:sz w:val="18"/>
                <w:szCs w:val="18"/>
                <w:lang w:eastAsia="lt-LT"/>
              </w:rPr>
            </w:pPr>
            <w:r w:rsidRPr="005313C6">
              <w:rPr>
                <w:color w:val="000000"/>
                <w:sz w:val="18"/>
                <w:szCs w:val="18"/>
                <w:lang w:eastAsia="lt-LT"/>
              </w:rPr>
              <w:t>3</w:t>
            </w:r>
          </w:p>
        </w:tc>
        <w:tc>
          <w:tcPr>
            <w:tcW w:w="359" w:type="pct"/>
            <w:tcBorders>
              <w:top w:val="nil"/>
              <w:left w:val="nil"/>
              <w:bottom w:val="single" w:sz="4" w:space="0" w:color="auto"/>
              <w:right w:val="single" w:sz="4" w:space="0" w:color="auto"/>
            </w:tcBorders>
            <w:shd w:val="clear" w:color="auto" w:fill="DBE5F1" w:themeFill="accent1" w:themeFillTint="33"/>
            <w:vAlign w:val="center"/>
            <w:hideMark/>
          </w:tcPr>
          <w:p w14:paraId="7BC71645" w14:textId="77777777" w:rsidR="003663E8" w:rsidRPr="005313C6" w:rsidRDefault="003663E8" w:rsidP="00631264">
            <w:pPr>
              <w:jc w:val="center"/>
              <w:rPr>
                <w:color w:val="000000"/>
                <w:sz w:val="18"/>
                <w:szCs w:val="18"/>
                <w:lang w:eastAsia="lt-LT"/>
              </w:rPr>
            </w:pPr>
            <w:r w:rsidRPr="005313C6">
              <w:rPr>
                <w:color w:val="000000"/>
                <w:sz w:val="18"/>
                <w:szCs w:val="18"/>
                <w:lang w:eastAsia="lt-LT"/>
              </w:rPr>
              <w:t>5</w:t>
            </w:r>
          </w:p>
        </w:tc>
        <w:tc>
          <w:tcPr>
            <w:tcW w:w="359" w:type="pct"/>
            <w:tcBorders>
              <w:top w:val="nil"/>
              <w:left w:val="nil"/>
              <w:bottom w:val="single" w:sz="4" w:space="0" w:color="auto"/>
              <w:right w:val="single" w:sz="4" w:space="0" w:color="auto"/>
            </w:tcBorders>
            <w:shd w:val="clear" w:color="auto" w:fill="DBE5F1" w:themeFill="accent1" w:themeFillTint="33"/>
            <w:vAlign w:val="center"/>
            <w:hideMark/>
          </w:tcPr>
          <w:p w14:paraId="1FAE5A71" w14:textId="77777777" w:rsidR="003663E8" w:rsidRPr="005313C6" w:rsidRDefault="003663E8" w:rsidP="00631264">
            <w:pPr>
              <w:jc w:val="center"/>
              <w:rPr>
                <w:color w:val="000000"/>
                <w:sz w:val="18"/>
                <w:szCs w:val="18"/>
                <w:lang w:eastAsia="lt-LT"/>
              </w:rPr>
            </w:pPr>
            <w:r w:rsidRPr="005313C6">
              <w:rPr>
                <w:color w:val="000000"/>
                <w:sz w:val="18"/>
                <w:szCs w:val="18"/>
                <w:lang w:eastAsia="lt-LT"/>
              </w:rPr>
              <w:t>6</w:t>
            </w:r>
          </w:p>
        </w:tc>
        <w:tc>
          <w:tcPr>
            <w:tcW w:w="342" w:type="pct"/>
            <w:tcBorders>
              <w:top w:val="nil"/>
              <w:left w:val="nil"/>
              <w:bottom w:val="single" w:sz="4" w:space="0" w:color="auto"/>
              <w:right w:val="single" w:sz="4" w:space="0" w:color="auto"/>
            </w:tcBorders>
            <w:shd w:val="clear" w:color="auto" w:fill="DBE5F1" w:themeFill="accent1" w:themeFillTint="33"/>
            <w:vAlign w:val="center"/>
            <w:hideMark/>
          </w:tcPr>
          <w:p w14:paraId="7ED060D0" w14:textId="77777777" w:rsidR="003663E8" w:rsidRPr="005313C6" w:rsidRDefault="003663E8" w:rsidP="00631264">
            <w:pPr>
              <w:jc w:val="center"/>
              <w:rPr>
                <w:color w:val="000000"/>
                <w:sz w:val="18"/>
                <w:szCs w:val="18"/>
                <w:lang w:eastAsia="lt-LT"/>
              </w:rPr>
            </w:pPr>
            <w:r w:rsidRPr="005313C6">
              <w:rPr>
                <w:color w:val="000000"/>
                <w:sz w:val="18"/>
                <w:szCs w:val="18"/>
                <w:lang w:eastAsia="lt-LT"/>
              </w:rPr>
              <w:t>7</w:t>
            </w:r>
          </w:p>
        </w:tc>
        <w:tc>
          <w:tcPr>
            <w:tcW w:w="608" w:type="pct"/>
            <w:tcBorders>
              <w:top w:val="nil"/>
              <w:left w:val="nil"/>
              <w:bottom w:val="single" w:sz="4" w:space="0" w:color="auto"/>
              <w:right w:val="single" w:sz="4" w:space="0" w:color="auto"/>
            </w:tcBorders>
            <w:shd w:val="clear" w:color="auto" w:fill="DBE5F1" w:themeFill="accent1" w:themeFillTint="33"/>
            <w:vAlign w:val="center"/>
            <w:hideMark/>
          </w:tcPr>
          <w:p w14:paraId="1B1EFB82" w14:textId="77777777" w:rsidR="003663E8" w:rsidRPr="005313C6" w:rsidRDefault="003663E8" w:rsidP="00631264">
            <w:pPr>
              <w:jc w:val="center"/>
              <w:rPr>
                <w:color w:val="000000"/>
                <w:sz w:val="18"/>
                <w:szCs w:val="18"/>
                <w:lang w:eastAsia="lt-LT"/>
              </w:rPr>
            </w:pPr>
            <w:r w:rsidRPr="005313C6">
              <w:rPr>
                <w:color w:val="000000"/>
                <w:sz w:val="18"/>
                <w:szCs w:val="18"/>
                <w:lang w:eastAsia="lt-LT"/>
              </w:rPr>
              <w:t>8</w:t>
            </w:r>
          </w:p>
        </w:tc>
        <w:tc>
          <w:tcPr>
            <w:tcW w:w="199" w:type="pct"/>
            <w:tcBorders>
              <w:top w:val="nil"/>
              <w:left w:val="nil"/>
              <w:bottom w:val="single" w:sz="4" w:space="0" w:color="auto"/>
              <w:right w:val="single" w:sz="4" w:space="0" w:color="auto"/>
            </w:tcBorders>
            <w:shd w:val="clear" w:color="auto" w:fill="DBE5F1" w:themeFill="accent1" w:themeFillTint="33"/>
            <w:vAlign w:val="center"/>
            <w:hideMark/>
          </w:tcPr>
          <w:p w14:paraId="0EA36C18" w14:textId="77777777" w:rsidR="003663E8" w:rsidRPr="005313C6" w:rsidRDefault="003663E8" w:rsidP="00631264">
            <w:pPr>
              <w:jc w:val="center"/>
              <w:rPr>
                <w:color w:val="000000"/>
                <w:sz w:val="18"/>
                <w:szCs w:val="18"/>
                <w:lang w:eastAsia="lt-LT"/>
              </w:rPr>
            </w:pPr>
            <w:r w:rsidRPr="005313C6">
              <w:rPr>
                <w:color w:val="000000"/>
                <w:sz w:val="18"/>
                <w:szCs w:val="18"/>
                <w:lang w:eastAsia="lt-LT"/>
              </w:rPr>
              <w:t>9</w:t>
            </w:r>
          </w:p>
        </w:tc>
        <w:tc>
          <w:tcPr>
            <w:tcW w:w="428" w:type="pct"/>
            <w:tcBorders>
              <w:top w:val="nil"/>
              <w:left w:val="nil"/>
              <w:bottom w:val="single" w:sz="4" w:space="0" w:color="auto"/>
              <w:right w:val="single" w:sz="4" w:space="0" w:color="auto"/>
            </w:tcBorders>
            <w:shd w:val="clear" w:color="auto" w:fill="DBE5F1" w:themeFill="accent1" w:themeFillTint="33"/>
            <w:vAlign w:val="center"/>
            <w:hideMark/>
          </w:tcPr>
          <w:p w14:paraId="2E767B3C" w14:textId="77777777" w:rsidR="003663E8" w:rsidRPr="005313C6" w:rsidRDefault="003663E8" w:rsidP="00631264">
            <w:pPr>
              <w:jc w:val="center"/>
              <w:rPr>
                <w:color w:val="000000"/>
                <w:sz w:val="18"/>
                <w:szCs w:val="18"/>
                <w:lang w:eastAsia="lt-LT"/>
              </w:rPr>
            </w:pPr>
            <w:r w:rsidRPr="005313C6">
              <w:rPr>
                <w:color w:val="000000"/>
                <w:sz w:val="18"/>
                <w:szCs w:val="18"/>
                <w:lang w:eastAsia="lt-LT"/>
              </w:rPr>
              <w:t>10</w:t>
            </w:r>
          </w:p>
        </w:tc>
        <w:tc>
          <w:tcPr>
            <w:tcW w:w="198" w:type="pct"/>
            <w:tcBorders>
              <w:top w:val="nil"/>
              <w:left w:val="nil"/>
              <w:bottom w:val="single" w:sz="4" w:space="0" w:color="auto"/>
              <w:right w:val="single" w:sz="4" w:space="0" w:color="auto"/>
            </w:tcBorders>
            <w:shd w:val="clear" w:color="auto" w:fill="DBE5F1" w:themeFill="accent1" w:themeFillTint="33"/>
            <w:vAlign w:val="center"/>
            <w:hideMark/>
          </w:tcPr>
          <w:p w14:paraId="12626E36" w14:textId="77777777" w:rsidR="003663E8" w:rsidRPr="005313C6" w:rsidRDefault="003663E8" w:rsidP="00631264">
            <w:pPr>
              <w:jc w:val="center"/>
              <w:rPr>
                <w:color w:val="000000"/>
                <w:sz w:val="18"/>
                <w:szCs w:val="18"/>
                <w:lang w:eastAsia="lt-LT"/>
              </w:rPr>
            </w:pPr>
            <w:r w:rsidRPr="005313C6">
              <w:rPr>
                <w:color w:val="000000"/>
                <w:sz w:val="18"/>
                <w:szCs w:val="18"/>
                <w:lang w:eastAsia="lt-LT"/>
              </w:rPr>
              <w:t>11</w:t>
            </w:r>
          </w:p>
        </w:tc>
        <w:tc>
          <w:tcPr>
            <w:tcW w:w="198" w:type="pct"/>
            <w:tcBorders>
              <w:top w:val="nil"/>
              <w:left w:val="nil"/>
              <w:bottom w:val="single" w:sz="4" w:space="0" w:color="auto"/>
              <w:right w:val="single" w:sz="4" w:space="0" w:color="auto"/>
            </w:tcBorders>
            <w:shd w:val="clear" w:color="auto" w:fill="DBE5F1" w:themeFill="accent1" w:themeFillTint="33"/>
            <w:vAlign w:val="center"/>
            <w:hideMark/>
          </w:tcPr>
          <w:p w14:paraId="652AD70C" w14:textId="77777777" w:rsidR="003663E8" w:rsidRPr="005313C6" w:rsidRDefault="003663E8" w:rsidP="00631264">
            <w:pPr>
              <w:jc w:val="center"/>
              <w:rPr>
                <w:color w:val="000000"/>
                <w:sz w:val="18"/>
                <w:szCs w:val="18"/>
                <w:lang w:eastAsia="lt-LT"/>
              </w:rPr>
            </w:pPr>
            <w:r w:rsidRPr="005313C6">
              <w:rPr>
                <w:color w:val="000000"/>
                <w:sz w:val="18"/>
                <w:szCs w:val="18"/>
                <w:lang w:eastAsia="lt-LT"/>
              </w:rPr>
              <w:t>12</w:t>
            </w:r>
          </w:p>
        </w:tc>
        <w:tc>
          <w:tcPr>
            <w:tcW w:w="277" w:type="pct"/>
            <w:tcBorders>
              <w:top w:val="nil"/>
              <w:left w:val="nil"/>
              <w:bottom w:val="single" w:sz="4" w:space="0" w:color="auto"/>
              <w:right w:val="single" w:sz="4" w:space="0" w:color="auto"/>
            </w:tcBorders>
            <w:shd w:val="clear" w:color="auto" w:fill="DBE5F1" w:themeFill="accent1" w:themeFillTint="33"/>
            <w:vAlign w:val="center"/>
            <w:hideMark/>
          </w:tcPr>
          <w:p w14:paraId="3788C180" w14:textId="77777777" w:rsidR="003663E8" w:rsidRPr="005313C6" w:rsidRDefault="003663E8" w:rsidP="00631264">
            <w:pPr>
              <w:jc w:val="center"/>
              <w:rPr>
                <w:color w:val="000000"/>
                <w:sz w:val="18"/>
                <w:szCs w:val="18"/>
                <w:lang w:eastAsia="lt-LT"/>
              </w:rPr>
            </w:pPr>
            <w:r w:rsidRPr="005313C6">
              <w:rPr>
                <w:color w:val="000000"/>
                <w:sz w:val="18"/>
                <w:szCs w:val="18"/>
                <w:lang w:eastAsia="lt-LT"/>
              </w:rPr>
              <w:t>13</w:t>
            </w:r>
          </w:p>
        </w:tc>
        <w:tc>
          <w:tcPr>
            <w:tcW w:w="352" w:type="pct"/>
            <w:tcBorders>
              <w:top w:val="nil"/>
              <w:left w:val="nil"/>
              <w:bottom w:val="single" w:sz="4" w:space="0" w:color="auto"/>
              <w:right w:val="single" w:sz="4" w:space="0" w:color="auto"/>
            </w:tcBorders>
            <w:shd w:val="clear" w:color="auto" w:fill="DBE5F1" w:themeFill="accent1" w:themeFillTint="33"/>
            <w:vAlign w:val="center"/>
            <w:hideMark/>
          </w:tcPr>
          <w:p w14:paraId="147412AF" w14:textId="77777777" w:rsidR="003663E8" w:rsidRPr="005313C6" w:rsidRDefault="003663E8" w:rsidP="00631264">
            <w:pPr>
              <w:jc w:val="center"/>
              <w:rPr>
                <w:color w:val="000000"/>
                <w:sz w:val="18"/>
                <w:szCs w:val="18"/>
                <w:lang w:eastAsia="lt-LT"/>
              </w:rPr>
            </w:pPr>
            <w:r w:rsidRPr="005313C6">
              <w:rPr>
                <w:color w:val="000000"/>
                <w:sz w:val="18"/>
                <w:szCs w:val="18"/>
                <w:lang w:eastAsia="lt-LT"/>
              </w:rPr>
              <w:t>14</w:t>
            </w:r>
          </w:p>
        </w:tc>
      </w:tr>
      <w:tr w:rsidR="003663E8" w:rsidRPr="005313C6" w14:paraId="4AD7ADCD" w14:textId="77777777" w:rsidTr="003663E8">
        <w:trPr>
          <w:trHeight w:val="255"/>
        </w:trPr>
        <w:tc>
          <w:tcPr>
            <w:tcW w:w="167" w:type="pct"/>
            <w:tcBorders>
              <w:top w:val="nil"/>
              <w:left w:val="single" w:sz="4" w:space="0" w:color="auto"/>
              <w:bottom w:val="single" w:sz="4" w:space="0" w:color="auto"/>
              <w:right w:val="single" w:sz="4" w:space="0" w:color="auto"/>
            </w:tcBorders>
            <w:vAlign w:val="center"/>
          </w:tcPr>
          <w:p w14:paraId="3AA46246" w14:textId="68F71D87" w:rsidR="003663E8" w:rsidRPr="005313C6" w:rsidRDefault="003663E8" w:rsidP="001475D1">
            <w:pPr>
              <w:jc w:val="center"/>
              <w:rPr>
                <w:bCs/>
                <w:color w:val="000000"/>
                <w:sz w:val="18"/>
                <w:szCs w:val="18"/>
                <w:lang w:eastAsia="lt-LT"/>
              </w:rPr>
            </w:pPr>
            <w:r>
              <w:rPr>
                <w:bCs/>
                <w:color w:val="000000"/>
                <w:sz w:val="18"/>
                <w:szCs w:val="18"/>
                <w:lang w:eastAsia="lt-LT"/>
              </w:rPr>
              <w:t>006</w:t>
            </w:r>
          </w:p>
        </w:tc>
        <w:tc>
          <w:tcPr>
            <w:tcW w:w="136" w:type="pct"/>
            <w:tcBorders>
              <w:top w:val="nil"/>
              <w:left w:val="single" w:sz="4" w:space="0" w:color="auto"/>
              <w:bottom w:val="single" w:sz="4" w:space="0" w:color="auto"/>
              <w:right w:val="single" w:sz="4" w:space="0" w:color="auto"/>
            </w:tcBorders>
            <w:vAlign w:val="center"/>
            <w:hideMark/>
          </w:tcPr>
          <w:p w14:paraId="4F5AF5B0" w14:textId="4F33695D" w:rsidR="003663E8" w:rsidRPr="005313C6" w:rsidRDefault="003663E8" w:rsidP="001475D1">
            <w:pPr>
              <w:jc w:val="center"/>
              <w:rPr>
                <w:bCs/>
                <w:color w:val="000000"/>
                <w:sz w:val="18"/>
                <w:szCs w:val="18"/>
                <w:lang w:eastAsia="lt-LT"/>
              </w:rPr>
            </w:pPr>
          </w:p>
        </w:tc>
        <w:tc>
          <w:tcPr>
            <w:tcW w:w="136" w:type="pct"/>
            <w:tcBorders>
              <w:top w:val="nil"/>
              <w:left w:val="nil"/>
              <w:bottom w:val="single" w:sz="4" w:space="0" w:color="auto"/>
              <w:right w:val="single" w:sz="4" w:space="0" w:color="auto"/>
            </w:tcBorders>
            <w:vAlign w:val="center"/>
            <w:hideMark/>
          </w:tcPr>
          <w:p w14:paraId="6F904E1B" w14:textId="77777777" w:rsidR="003663E8" w:rsidRPr="005313C6" w:rsidRDefault="003663E8" w:rsidP="001475D1">
            <w:pPr>
              <w:jc w:val="center"/>
              <w:rPr>
                <w:bCs/>
                <w:sz w:val="18"/>
                <w:szCs w:val="18"/>
                <w:lang w:eastAsia="lt-LT"/>
              </w:rPr>
            </w:pPr>
            <w:r w:rsidRPr="005313C6">
              <w:rPr>
                <w:bCs/>
                <w:sz w:val="18"/>
                <w:szCs w:val="18"/>
                <w:lang w:eastAsia="lt-LT"/>
              </w:rPr>
              <w:t> </w:t>
            </w:r>
          </w:p>
        </w:tc>
        <w:tc>
          <w:tcPr>
            <w:tcW w:w="136" w:type="pct"/>
            <w:tcBorders>
              <w:top w:val="nil"/>
              <w:left w:val="nil"/>
              <w:bottom w:val="single" w:sz="4" w:space="0" w:color="auto"/>
              <w:right w:val="single" w:sz="4" w:space="0" w:color="auto"/>
            </w:tcBorders>
            <w:vAlign w:val="center"/>
            <w:hideMark/>
          </w:tcPr>
          <w:p w14:paraId="0E11549A" w14:textId="77777777" w:rsidR="003663E8" w:rsidRPr="005313C6" w:rsidRDefault="003663E8" w:rsidP="001475D1">
            <w:pPr>
              <w:jc w:val="center"/>
              <w:rPr>
                <w:bCs/>
                <w:sz w:val="18"/>
                <w:szCs w:val="18"/>
                <w:lang w:eastAsia="lt-LT"/>
              </w:rPr>
            </w:pPr>
            <w:r w:rsidRPr="005313C6">
              <w:rPr>
                <w:bCs/>
                <w:sz w:val="18"/>
                <w:szCs w:val="18"/>
                <w:lang w:eastAsia="lt-LT"/>
              </w:rPr>
              <w:t> </w:t>
            </w:r>
          </w:p>
        </w:tc>
        <w:tc>
          <w:tcPr>
            <w:tcW w:w="4425" w:type="pct"/>
            <w:gridSpan w:val="13"/>
            <w:tcBorders>
              <w:top w:val="single" w:sz="4" w:space="0" w:color="auto"/>
              <w:left w:val="nil"/>
              <w:bottom w:val="single" w:sz="4" w:space="0" w:color="auto"/>
              <w:right w:val="single" w:sz="4" w:space="0" w:color="auto"/>
            </w:tcBorders>
            <w:vAlign w:val="center"/>
            <w:hideMark/>
          </w:tcPr>
          <w:p w14:paraId="49E755E9" w14:textId="298858B5" w:rsidR="003663E8" w:rsidRPr="005313C6" w:rsidRDefault="00BA7109" w:rsidP="001475D1">
            <w:pPr>
              <w:rPr>
                <w:sz w:val="18"/>
                <w:szCs w:val="18"/>
                <w:lang w:eastAsia="lt-LT"/>
              </w:rPr>
            </w:pPr>
            <w:r w:rsidRPr="00BA7109">
              <w:rPr>
                <w:sz w:val="18"/>
                <w:szCs w:val="18"/>
                <w:lang w:eastAsia="lt-LT"/>
              </w:rPr>
              <w:t xml:space="preserve">Kultūros </w:t>
            </w:r>
            <w:r w:rsidR="00A90CA1" w:rsidRPr="00BA7109">
              <w:rPr>
                <w:sz w:val="18"/>
                <w:szCs w:val="18"/>
                <w:lang w:eastAsia="lt-LT"/>
              </w:rPr>
              <w:t xml:space="preserve"> </w:t>
            </w:r>
            <w:r w:rsidR="00741AFD">
              <w:rPr>
                <w:sz w:val="18"/>
                <w:szCs w:val="18"/>
                <w:lang w:eastAsia="lt-LT"/>
              </w:rPr>
              <w:t xml:space="preserve">ir turizmo </w:t>
            </w:r>
            <w:r w:rsidR="00A90CA1" w:rsidRPr="00BA7109">
              <w:rPr>
                <w:sz w:val="18"/>
                <w:szCs w:val="18"/>
                <w:lang w:eastAsia="lt-LT"/>
              </w:rPr>
              <w:t>programa</w:t>
            </w:r>
          </w:p>
        </w:tc>
      </w:tr>
      <w:tr w:rsidR="003663E8" w:rsidRPr="005313C6" w14:paraId="7ACBE12B" w14:textId="77777777" w:rsidTr="003663E8">
        <w:trPr>
          <w:trHeight w:val="255"/>
        </w:trPr>
        <w:tc>
          <w:tcPr>
            <w:tcW w:w="167" w:type="pct"/>
            <w:tcBorders>
              <w:top w:val="nil"/>
              <w:left w:val="single" w:sz="4" w:space="0" w:color="auto"/>
              <w:bottom w:val="single" w:sz="4" w:space="0" w:color="auto"/>
              <w:right w:val="single" w:sz="4" w:space="0" w:color="auto"/>
            </w:tcBorders>
            <w:vAlign w:val="center"/>
          </w:tcPr>
          <w:p w14:paraId="6202D390" w14:textId="025DF11A" w:rsidR="003663E8" w:rsidRPr="005313C6" w:rsidRDefault="003663E8" w:rsidP="00631264">
            <w:pPr>
              <w:jc w:val="center"/>
              <w:rPr>
                <w:bCs/>
                <w:color w:val="000000"/>
                <w:sz w:val="18"/>
                <w:szCs w:val="18"/>
                <w:lang w:eastAsia="lt-LT"/>
              </w:rPr>
            </w:pPr>
            <w:r>
              <w:rPr>
                <w:bCs/>
                <w:color w:val="000000"/>
                <w:sz w:val="18"/>
                <w:szCs w:val="18"/>
                <w:lang w:eastAsia="lt-LT"/>
              </w:rPr>
              <w:t>006</w:t>
            </w:r>
          </w:p>
        </w:tc>
        <w:tc>
          <w:tcPr>
            <w:tcW w:w="136" w:type="pct"/>
            <w:tcBorders>
              <w:top w:val="nil"/>
              <w:left w:val="single" w:sz="4" w:space="0" w:color="auto"/>
              <w:bottom w:val="single" w:sz="4" w:space="0" w:color="auto"/>
              <w:right w:val="single" w:sz="4" w:space="0" w:color="auto"/>
            </w:tcBorders>
            <w:vAlign w:val="center"/>
            <w:hideMark/>
          </w:tcPr>
          <w:p w14:paraId="71031A68" w14:textId="201508E4" w:rsidR="003663E8" w:rsidRPr="005313C6" w:rsidRDefault="003663E8" w:rsidP="00631264">
            <w:pPr>
              <w:jc w:val="center"/>
              <w:rPr>
                <w:bCs/>
                <w:color w:val="000000"/>
                <w:sz w:val="18"/>
                <w:szCs w:val="18"/>
                <w:lang w:eastAsia="lt-LT"/>
              </w:rPr>
            </w:pPr>
            <w:r w:rsidRPr="005313C6">
              <w:rPr>
                <w:bCs/>
                <w:color w:val="000000"/>
                <w:sz w:val="18"/>
                <w:szCs w:val="18"/>
                <w:lang w:eastAsia="lt-LT"/>
              </w:rPr>
              <w:t>01</w:t>
            </w:r>
          </w:p>
        </w:tc>
        <w:tc>
          <w:tcPr>
            <w:tcW w:w="136" w:type="pct"/>
            <w:tcBorders>
              <w:top w:val="nil"/>
              <w:left w:val="nil"/>
              <w:bottom w:val="single" w:sz="4" w:space="0" w:color="auto"/>
              <w:right w:val="single" w:sz="4" w:space="0" w:color="auto"/>
            </w:tcBorders>
            <w:vAlign w:val="center"/>
            <w:hideMark/>
          </w:tcPr>
          <w:p w14:paraId="1F18EBD0" w14:textId="77777777" w:rsidR="003663E8" w:rsidRPr="005313C6" w:rsidRDefault="003663E8" w:rsidP="00631264">
            <w:pPr>
              <w:jc w:val="center"/>
              <w:rPr>
                <w:bCs/>
                <w:sz w:val="18"/>
                <w:szCs w:val="18"/>
                <w:lang w:eastAsia="lt-LT"/>
              </w:rPr>
            </w:pPr>
            <w:r w:rsidRPr="005313C6">
              <w:rPr>
                <w:bCs/>
                <w:sz w:val="18"/>
                <w:szCs w:val="18"/>
                <w:lang w:eastAsia="lt-LT"/>
              </w:rPr>
              <w:t> </w:t>
            </w:r>
          </w:p>
        </w:tc>
        <w:tc>
          <w:tcPr>
            <w:tcW w:w="136" w:type="pct"/>
            <w:tcBorders>
              <w:top w:val="nil"/>
              <w:left w:val="nil"/>
              <w:bottom w:val="single" w:sz="4" w:space="0" w:color="auto"/>
              <w:right w:val="single" w:sz="4" w:space="0" w:color="auto"/>
            </w:tcBorders>
            <w:vAlign w:val="center"/>
            <w:hideMark/>
          </w:tcPr>
          <w:p w14:paraId="1A1B50EC" w14:textId="77777777" w:rsidR="003663E8" w:rsidRPr="005313C6" w:rsidRDefault="003663E8" w:rsidP="00631264">
            <w:pPr>
              <w:jc w:val="center"/>
              <w:rPr>
                <w:bCs/>
                <w:sz w:val="18"/>
                <w:szCs w:val="18"/>
                <w:lang w:eastAsia="lt-LT"/>
              </w:rPr>
            </w:pPr>
            <w:r w:rsidRPr="005313C6">
              <w:rPr>
                <w:bCs/>
                <w:sz w:val="18"/>
                <w:szCs w:val="18"/>
                <w:lang w:eastAsia="lt-LT"/>
              </w:rPr>
              <w:t> </w:t>
            </w:r>
          </w:p>
        </w:tc>
        <w:tc>
          <w:tcPr>
            <w:tcW w:w="4425" w:type="pct"/>
            <w:gridSpan w:val="13"/>
            <w:tcBorders>
              <w:top w:val="single" w:sz="4" w:space="0" w:color="auto"/>
              <w:left w:val="nil"/>
              <w:bottom w:val="single" w:sz="4" w:space="0" w:color="auto"/>
              <w:right w:val="single" w:sz="4" w:space="0" w:color="auto"/>
            </w:tcBorders>
            <w:vAlign w:val="center"/>
            <w:hideMark/>
          </w:tcPr>
          <w:p w14:paraId="24FC36B7" w14:textId="77777777" w:rsidR="003663E8" w:rsidRPr="005313C6" w:rsidRDefault="003663E8" w:rsidP="00631264">
            <w:pPr>
              <w:rPr>
                <w:sz w:val="18"/>
                <w:szCs w:val="18"/>
                <w:lang w:eastAsia="lt-LT"/>
              </w:rPr>
            </w:pPr>
            <w:r w:rsidRPr="005313C6">
              <w:rPr>
                <w:sz w:val="18"/>
                <w:szCs w:val="18"/>
                <w:lang w:eastAsia="lt-LT"/>
              </w:rPr>
              <w:t>Tenkinti vietos gyventojų sociokultūrinius poreikius, sudaryti galimybes kūrybinei saviraiškai</w:t>
            </w:r>
          </w:p>
        </w:tc>
      </w:tr>
      <w:tr w:rsidR="003663E8" w:rsidRPr="005313C6" w14:paraId="53E81F71" w14:textId="77777777" w:rsidTr="003663E8">
        <w:trPr>
          <w:trHeight w:val="765"/>
        </w:trPr>
        <w:tc>
          <w:tcPr>
            <w:tcW w:w="167" w:type="pct"/>
            <w:vMerge w:val="restart"/>
            <w:tcBorders>
              <w:top w:val="nil"/>
              <w:left w:val="single" w:sz="4" w:space="0" w:color="auto"/>
              <w:right w:val="single" w:sz="4" w:space="0" w:color="auto"/>
            </w:tcBorders>
            <w:vAlign w:val="center"/>
          </w:tcPr>
          <w:p w14:paraId="0F4B0CC4" w14:textId="50574F7F" w:rsidR="003663E8" w:rsidRPr="005313C6" w:rsidRDefault="003663E8" w:rsidP="00631264">
            <w:pPr>
              <w:jc w:val="center"/>
              <w:rPr>
                <w:bCs/>
                <w:color w:val="000000"/>
                <w:sz w:val="18"/>
                <w:szCs w:val="18"/>
                <w:lang w:eastAsia="lt-LT"/>
              </w:rPr>
            </w:pPr>
            <w:r>
              <w:rPr>
                <w:bCs/>
                <w:color w:val="000000"/>
                <w:sz w:val="18"/>
                <w:szCs w:val="18"/>
                <w:lang w:eastAsia="lt-LT"/>
              </w:rPr>
              <w:t>006</w:t>
            </w:r>
          </w:p>
        </w:tc>
        <w:tc>
          <w:tcPr>
            <w:tcW w:w="136" w:type="pct"/>
            <w:vMerge w:val="restart"/>
            <w:tcBorders>
              <w:top w:val="nil"/>
              <w:left w:val="single" w:sz="4" w:space="0" w:color="auto"/>
              <w:bottom w:val="single" w:sz="4" w:space="0" w:color="auto"/>
              <w:right w:val="single" w:sz="4" w:space="0" w:color="auto"/>
            </w:tcBorders>
            <w:vAlign w:val="center"/>
            <w:hideMark/>
          </w:tcPr>
          <w:p w14:paraId="7A8A34E4" w14:textId="217B391F" w:rsidR="003663E8" w:rsidRPr="005313C6" w:rsidRDefault="003663E8" w:rsidP="00631264">
            <w:pPr>
              <w:jc w:val="center"/>
              <w:rPr>
                <w:bCs/>
                <w:color w:val="000000"/>
                <w:sz w:val="18"/>
                <w:szCs w:val="18"/>
                <w:lang w:eastAsia="lt-LT"/>
              </w:rPr>
            </w:pPr>
            <w:r w:rsidRPr="005313C6">
              <w:rPr>
                <w:bCs/>
                <w:color w:val="000000"/>
                <w:sz w:val="18"/>
                <w:szCs w:val="18"/>
                <w:lang w:eastAsia="lt-LT"/>
              </w:rPr>
              <w:t>01</w:t>
            </w:r>
          </w:p>
        </w:tc>
        <w:tc>
          <w:tcPr>
            <w:tcW w:w="136" w:type="pct"/>
            <w:vMerge w:val="restart"/>
            <w:tcBorders>
              <w:top w:val="nil"/>
              <w:left w:val="single" w:sz="4" w:space="0" w:color="auto"/>
              <w:bottom w:val="single" w:sz="4" w:space="0" w:color="auto"/>
              <w:right w:val="single" w:sz="4" w:space="0" w:color="auto"/>
            </w:tcBorders>
            <w:vAlign w:val="center"/>
            <w:hideMark/>
          </w:tcPr>
          <w:p w14:paraId="231BFBDA" w14:textId="77777777" w:rsidR="003663E8" w:rsidRPr="005313C6" w:rsidRDefault="003663E8" w:rsidP="00631264">
            <w:pPr>
              <w:jc w:val="center"/>
              <w:rPr>
                <w:bCs/>
                <w:color w:val="000000"/>
                <w:sz w:val="18"/>
                <w:szCs w:val="18"/>
                <w:lang w:eastAsia="lt-LT"/>
              </w:rPr>
            </w:pPr>
            <w:r w:rsidRPr="005313C6">
              <w:rPr>
                <w:bCs/>
                <w:color w:val="000000"/>
                <w:sz w:val="18"/>
                <w:szCs w:val="18"/>
                <w:lang w:eastAsia="lt-LT"/>
              </w:rPr>
              <w:t>01</w:t>
            </w:r>
          </w:p>
        </w:tc>
        <w:tc>
          <w:tcPr>
            <w:tcW w:w="136" w:type="pct"/>
            <w:vMerge w:val="restart"/>
            <w:tcBorders>
              <w:top w:val="nil"/>
              <w:left w:val="single" w:sz="4" w:space="0" w:color="auto"/>
              <w:bottom w:val="single" w:sz="4" w:space="0" w:color="auto"/>
              <w:right w:val="single" w:sz="4" w:space="0" w:color="auto"/>
            </w:tcBorders>
            <w:vAlign w:val="center"/>
            <w:hideMark/>
          </w:tcPr>
          <w:p w14:paraId="039998C4" w14:textId="77777777" w:rsidR="003663E8" w:rsidRPr="005313C6" w:rsidRDefault="003663E8" w:rsidP="00631264">
            <w:pPr>
              <w:jc w:val="center"/>
              <w:rPr>
                <w:bCs/>
                <w:sz w:val="18"/>
                <w:szCs w:val="18"/>
                <w:lang w:eastAsia="lt-LT"/>
              </w:rPr>
            </w:pPr>
            <w:r w:rsidRPr="005313C6">
              <w:rPr>
                <w:bCs/>
                <w:sz w:val="18"/>
                <w:szCs w:val="18"/>
                <w:lang w:eastAsia="lt-LT"/>
              </w:rPr>
              <w:t> </w:t>
            </w:r>
          </w:p>
        </w:tc>
        <w:tc>
          <w:tcPr>
            <w:tcW w:w="1824"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6863E04" w14:textId="77777777" w:rsidR="003663E8" w:rsidRPr="005313C6" w:rsidRDefault="003663E8" w:rsidP="00631264">
            <w:pPr>
              <w:rPr>
                <w:sz w:val="18"/>
                <w:szCs w:val="18"/>
                <w:lang w:eastAsia="lt-LT"/>
              </w:rPr>
            </w:pPr>
            <w:r w:rsidRPr="005313C6">
              <w:rPr>
                <w:sz w:val="18"/>
                <w:szCs w:val="18"/>
                <w:lang w:eastAsia="lt-LT"/>
              </w:rPr>
              <w:t>Padidinti kultūros centrų teikiamų paslaugų įvairovę ir kokybę</w:t>
            </w:r>
          </w:p>
        </w:tc>
        <w:tc>
          <w:tcPr>
            <w:tcW w:w="342" w:type="pct"/>
            <w:tcBorders>
              <w:top w:val="nil"/>
              <w:left w:val="nil"/>
              <w:bottom w:val="single" w:sz="4" w:space="0" w:color="auto"/>
              <w:right w:val="single" w:sz="4" w:space="0" w:color="auto"/>
            </w:tcBorders>
            <w:vAlign w:val="center"/>
            <w:hideMark/>
          </w:tcPr>
          <w:p w14:paraId="5705FCBD" w14:textId="77777777" w:rsidR="003663E8" w:rsidRPr="005313C6" w:rsidRDefault="003663E8" w:rsidP="00631264">
            <w:pPr>
              <w:rPr>
                <w:sz w:val="18"/>
                <w:szCs w:val="18"/>
                <w:lang w:eastAsia="lt-LT"/>
              </w:rPr>
            </w:pPr>
            <w:r w:rsidRPr="005313C6">
              <w:rPr>
                <w:sz w:val="18"/>
                <w:szCs w:val="18"/>
                <w:lang w:eastAsia="lt-LT"/>
              </w:rPr>
              <w:t>R-006-01-01-01</w:t>
            </w:r>
          </w:p>
        </w:tc>
        <w:tc>
          <w:tcPr>
            <w:tcW w:w="608" w:type="pct"/>
            <w:tcBorders>
              <w:top w:val="nil"/>
              <w:left w:val="nil"/>
              <w:bottom w:val="single" w:sz="4" w:space="0" w:color="auto"/>
              <w:right w:val="single" w:sz="4" w:space="0" w:color="auto"/>
            </w:tcBorders>
            <w:vAlign w:val="center"/>
            <w:hideMark/>
          </w:tcPr>
          <w:p w14:paraId="1BBDBDF9" w14:textId="104CD79C" w:rsidR="00F05D7C" w:rsidRPr="00E51AFE" w:rsidRDefault="00F05D7C" w:rsidP="00631264">
            <w:pPr>
              <w:rPr>
                <w:sz w:val="18"/>
                <w:szCs w:val="18"/>
                <w:lang w:eastAsia="lt-LT"/>
              </w:rPr>
            </w:pPr>
            <w:r w:rsidRPr="00E51AFE">
              <w:rPr>
                <w:sz w:val="18"/>
                <w:szCs w:val="18"/>
                <w:lang w:eastAsia="lt-LT"/>
              </w:rPr>
              <w:t>Gyventojų, dalyvavusių kultūros centro organizuojamuose renginiuose per metus skaičius</w:t>
            </w:r>
          </w:p>
        </w:tc>
        <w:tc>
          <w:tcPr>
            <w:tcW w:w="199" w:type="pct"/>
            <w:tcBorders>
              <w:top w:val="nil"/>
              <w:left w:val="nil"/>
              <w:bottom w:val="single" w:sz="4" w:space="0" w:color="auto"/>
              <w:right w:val="single" w:sz="4" w:space="0" w:color="auto"/>
            </w:tcBorders>
            <w:vAlign w:val="center"/>
            <w:hideMark/>
          </w:tcPr>
          <w:p w14:paraId="592DAEBB" w14:textId="45C44321" w:rsidR="00F05D7C" w:rsidRPr="00E51AFE" w:rsidRDefault="00F05D7C" w:rsidP="00631264">
            <w:pPr>
              <w:rPr>
                <w:sz w:val="18"/>
                <w:szCs w:val="18"/>
                <w:lang w:eastAsia="lt-LT"/>
              </w:rPr>
            </w:pPr>
            <w:r w:rsidRPr="00E51AFE">
              <w:rPr>
                <w:sz w:val="18"/>
                <w:szCs w:val="18"/>
                <w:lang w:eastAsia="lt-LT"/>
              </w:rPr>
              <w:t>vnt.</w:t>
            </w:r>
          </w:p>
        </w:tc>
        <w:tc>
          <w:tcPr>
            <w:tcW w:w="428" w:type="pct"/>
            <w:vMerge w:val="restart"/>
            <w:tcBorders>
              <w:top w:val="nil"/>
              <w:left w:val="nil"/>
              <w:right w:val="single" w:sz="4" w:space="0" w:color="auto"/>
            </w:tcBorders>
            <w:vAlign w:val="center"/>
            <w:hideMark/>
          </w:tcPr>
          <w:p w14:paraId="5CF57899" w14:textId="596D379A" w:rsidR="003663E8" w:rsidRPr="00E51AFE" w:rsidRDefault="003663E8" w:rsidP="00631264">
            <w:pPr>
              <w:jc w:val="center"/>
              <w:rPr>
                <w:sz w:val="18"/>
                <w:szCs w:val="18"/>
                <w:lang w:eastAsia="lt-LT"/>
              </w:rPr>
            </w:pPr>
            <w:r w:rsidRPr="00E51AFE">
              <w:rPr>
                <w:sz w:val="18"/>
                <w:szCs w:val="18"/>
                <w:lang w:eastAsia="lt-LT"/>
              </w:rPr>
              <w:t> </w:t>
            </w:r>
            <w:r w:rsidRPr="00E51AFE">
              <w:rPr>
                <w:iCs/>
                <w:sz w:val="18"/>
                <w:szCs w:val="18"/>
                <w:lang w:eastAsia="lt-LT"/>
              </w:rPr>
              <w:t>Atsižvelgiant į tai, kad 2023 m. buvo atnaujintas SVP, 2022 m. nenagrinėjami</w:t>
            </w:r>
          </w:p>
          <w:p w14:paraId="50207885" w14:textId="77777777" w:rsidR="003663E8" w:rsidRPr="00E51AFE" w:rsidRDefault="003663E8" w:rsidP="00631264">
            <w:pPr>
              <w:jc w:val="center"/>
              <w:rPr>
                <w:sz w:val="18"/>
                <w:szCs w:val="18"/>
                <w:lang w:eastAsia="lt-LT"/>
              </w:rPr>
            </w:pPr>
            <w:r w:rsidRPr="00E51AFE">
              <w:rPr>
                <w:sz w:val="18"/>
                <w:szCs w:val="18"/>
                <w:lang w:eastAsia="lt-LT"/>
              </w:rPr>
              <w:t> </w:t>
            </w:r>
          </w:p>
          <w:p w14:paraId="08BC7896" w14:textId="77777777" w:rsidR="003663E8" w:rsidRPr="00E51AFE" w:rsidRDefault="003663E8" w:rsidP="00631264">
            <w:pPr>
              <w:jc w:val="center"/>
              <w:rPr>
                <w:sz w:val="18"/>
                <w:szCs w:val="18"/>
                <w:lang w:eastAsia="lt-LT"/>
              </w:rPr>
            </w:pPr>
            <w:r w:rsidRPr="00E51AFE">
              <w:rPr>
                <w:sz w:val="18"/>
                <w:szCs w:val="18"/>
                <w:lang w:eastAsia="lt-LT"/>
              </w:rPr>
              <w:t> </w:t>
            </w:r>
          </w:p>
          <w:p w14:paraId="416AC60B" w14:textId="77777777" w:rsidR="003663E8" w:rsidRPr="00E51AFE" w:rsidRDefault="003663E8" w:rsidP="00631264">
            <w:pPr>
              <w:jc w:val="center"/>
              <w:rPr>
                <w:sz w:val="18"/>
                <w:szCs w:val="18"/>
                <w:lang w:eastAsia="lt-LT"/>
              </w:rPr>
            </w:pPr>
            <w:r w:rsidRPr="00E51AFE">
              <w:rPr>
                <w:sz w:val="18"/>
                <w:szCs w:val="18"/>
                <w:lang w:eastAsia="lt-LT"/>
              </w:rPr>
              <w:t> </w:t>
            </w:r>
          </w:p>
          <w:p w14:paraId="48951B64" w14:textId="383C6CA3" w:rsidR="003663E8" w:rsidRPr="00E51AFE" w:rsidRDefault="003663E8" w:rsidP="00631264">
            <w:pPr>
              <w:jc w:val="center"/>
              <w:rPr>
                <w:sz w:val="18"/>
                <w:szCs w:val="18"/>
                <w:lang w:eastAsia="lt-LT"/>
              </w:rPr>
            </w:pPr>
            <w:r w:rsidRPr="00E51AFE">
              <w:rPr>
                <w:sz w:val="18"/>
                <w:szCs w:val="18"/>
                <w:lang w:eastAsia="lt-LT"/>
              </w:rPr>
              <w:t> </w:t>
            </w:r>
          </w:p>
        </w:tc>
        <w:tc>
          <w:tcPr>
            <w:tcW w:w="198" w:type="pct"/>
            <w:tcBorders>
              <w:top w:val="nil"/>
              <w:left w:val="nil"/>
              <w:bottom w:val="single" w:sz="4" w:space="0" w:color="auto"/>
              <w:right w:val="single" w:sz="4" w:space="0" w:color="auto"/>
            </w:tcBorders>
            <w:vAlign w:val="center"/>
          </w:tcPr>
          <w:p w14:paraId="3B97E694" w14:textId="77777777" w:rsidR="00B53A13" w:rsidRDefault="00B53A13" w:rsidP="00631264">
            <w:pPr>
              <w:jc w:val="center"/>
              <w:rPr>
                <w:sz w:val="18"/>
                <w:szCs w:val="18"/>
                <w:lang w:eastAsia="lt-LT"/>
              </w:rPr>
            </w:pPr>
            <w:r>
              <w:rPr>
                <w:sz w:val="18"/>
                <w:szCs w:val="18"/>
                <w:lang w:eastAsia="lt-LT"/>
              </w:rPr>
              <w:t>13547</w:t>
            </w:r>
          </w:p>
          <w:p w14:paraId="1B48B4E8" w14:textId="6E3D2A97" w:rsidR="003663E8" w:rsidRPr="00E51AFE" w:rsidRDefault="00BF29E3" w:rsidP="00631264">
            <w:pPr>
              <w:jc w:val="center"/>
              <w:rPr>
                <w:sz w:val="18"/>
                <w:szCs w:val="18"/>
                <w:lang w:eastAsia="lt-LT"/>
              </w:rPr>
            </w:pPr>
            <w:r w:rsidRPr="00E51AFE">
              <w:rPr>
                <w:sz w:val="18"/>
                <w:szCs w:val="18"/>
                <w:lang w:eastAsia="lt-LT"/>
              </w:rPr>
              <w:t>vnt.</w:t>
            </w:r>
          </w:p>
        </w:tc>
        <w:tc>
          <w:tcPr>
            <w:tcW w:w="198" w:type="pct"/>
            <w:tcBorders>
              <w:top w:val="nil"/>
              <w:left w:val="nil"/>
              <w:bottom w:val="single" w:sz="4" w:space="0" w:color="auto"/>
              <w:right w:val="single" w:sz="4" w:space="0" w:color="auto"/>
            </w:tcBorders>
            <w:vAlign w:val="center"/>
          </w:tcPr>
          <w:p w14:paraId="4F50D922" w14:textId="729588F5" w:rsidR="003663E8" w:rsidRPr="00E51AFE" w:rsidRDefault="009E1F3E" w:rsidP="00631264">
            <w:pPr>
              <w:jc w:val="center"/>
              <w:rPr>
                <w:sz w:val="18"/>
                <w:szCs w:val="18"/>
                <w:lang w:eastAsia="lt-LT"/>
              </w:rPr>
            </w:pPr>
            <w:r>
              <w:rPr>
                <w:sz w:val="18"/>
                <w:szCs w:val="18"/>
                <w:lang w:eastAsia="lt-LT"/>
              </w:rPr>
              <w:t>17119</w:t>
            </w:r>
            <w:r w:rsidR="00BF29E3" w:rsidRPr="00E51AFE">
              <w:rPr>
                <w:sz w:val="18"/>
                <w:szCs w:val="18"/>
                <w:lang w:eastAsia="lt-LT"/>
              </w:rPr>
              <w:t xml:space="preserve"> vnt.</w:t>
            </w:r>
          </w:p>
        </w:tc>
        <w:tc>
          <w:tcPr>
            <w:tcW w:w="277" w:type="pct"/>
            <w:tcBorders>
              <w:top w:val="nil"/>
              <w:left w:val="nil"/>
              <w:bottom w:val="single" w:sz="4" w:space="0" w:color="auto"/>
              <w:right w:val="single" w:sz="4" w:space="0" w:color="auto"/>
            </w:tcBorders>
            <w:noWrap/>
            <w:vAlign w:val="center"/>
          </w:tcPr>
          <w:p w14:paraId="4DB82C13" w14:textId="08AB3DF7" w:rsidR="00140C3E" w:rsidRPr="00E51AFE" w:rsidRDefault="009E1F3E" w:rsidP="001F4377">
            <w:pPr>
              <w:jc w:val="center"/>
              <w:rPr>
                <w:sz w:val="18"/>
                <w:szCs w:val="18"/>
                <w:lang w:eastAsia="lt-LT"/>
              </w:rPr>
            </w:pPr>
            <w:r>
              <w:rPr>
                <w:sz w:val="18"/>
                <w:szCs w:val="18"/>
                <w:lang w:eastAsia="lt-LT"/>
              </w:rPr>
              <w:t>13547</w:t>
            </w:r>
          </w:p>
          <w:p w14:paraId="6BA6D7AC" w14:textId="27C676EB" w:rsidR="00F05D7C" w:rsidRPr="00E51AFE" w:rsidRDefault="00140C3E" w:rsidP="00140C3E">
            <w:pPr>
              <w:jc w:val="center"/>
              <w:rPr>
                <w:sz w:val="18"/>
                <w:szCs w:val="18"/>
                <w:lang w:eastAsia="lt-LT"/>
              </w:rPr>
            </w:pPr>
            <w:r w:rsidRPr="00E51AFE">
              <w:rPr>
                <w:sz w:val="18"/>
                <w:szCs w:val="18"/>
                <w:lang w:eastAsia="lt-LT"/>
              </w:rPr>
              <w:t>v</w:t>
            </w:r>
            <w:r w:rsidR="00F05D7C" w:rsidRPr="00E51AFE">
              <w:rPr>
                <w:sz w:val="18"/>
                <w:szCs w:val="18"/>
                <w:lang w:eastAsia="lt-LT"/>
              </w:rPr>
              <w:t>nt.</w:t>
            </w:r>
          </w:p>
        </w:tc>
        <w:tc>
          <w:tcPr>
            <w:tcW w:w="352" w:type="pct"/>
            <w:tcBorders>
              <w:top w:val="nil"/>
              <w:left w:val="nil"/>
              <w:bottom w:val="single" w:sz="4" w:space="0" w:color="auto"/>
              <w:right w:val="single" w:sz="4" w:space="0" w:color="auto"/>
            </w:tcBorders>
            <w:vAlign w:val="center"/>
          </w:tcPr>
          <w:p w14:paraId="7AACD805" w14:textId="1AC36CB2" w:rsidR="003663E8" w:rsidRPr="00433458" w:rsidRDefault="00A931C8" w:rsidP="00631264">
            <w:pPr>
              <w:jc w:val="center"/>
              <w:rPr>
                <w:sz w:val="18"/>
                <w:szCs w:val="18"/>
                <w:lang w:eastAsia="lt-LT"/>
              </w:rPr>
            </w:pPr>
            <w:r>
              <w:rPr>
                <w:sz w:val="18"/>
                <w:szCs w:val="18"/>
                <w:lang w:eastAsia="lt-LT"/>
              </w:rPr>
              <w:t>127</w:t>
            </w:r>
          </w:p>
        </w:tc>
      </w:tr>
      <w:tr w:rsidR="003663E8" w:rsidRPr="005313C6" w14:paraId="2E355C49" w14:textId="77777777" w:rsidTr="003663E8">
        <w:trPr>
          <w:trHeight w:val="510"/>
        </w:trPr>
        <w:tc>
          <w:tcPr>
            <w:tcW w:w="167" w:type="pct"/>
            <w:vMerge/>
            <w:tcBorders>
              <w:left w:val="single" w:sz="4" w:space="0" w:color="auto"/>
              <w:bottom w:val="single" w:sz="4" w:space="0" w:color="auto"/>
              <w:right w:val="single" w:sz="4" w:space="0" w:color="auto"/>
            </w:tcBorders>
            <w:vAlign w:val="center"/>
          </w:tcPr>
          <w:p w14:paraId="18567EB1" w14:textId="4D75A231" w:rsidR="003663E8" w:rsidRPr="005313C6" w:rsidRDefault="003663E8" w:rsidP="00631264">
            <w:pPr>
              <w:rPr>
                <w:bCs/>
                <w:color w:val="000000"/>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0B0B13FC" w14:textId="4D357F03" w:rsidR="003663E8" w:rsidRPr="005313C6" w:rsidRDefault="003663E8" w:rsidP="00631264">
            <w:pPr>
              <w:rPr>
                <w:bCs/>
                <w:color w:val="000000"/>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430A6D88" w14:textId="77777777" w:rsidR="003663E8" w:rsidRPr="005313C6" w:rsidRDefault="003663E8" w:rsidP="00631264">
            <w:pPr>
              <w:rPr>
                <w:bCs/>
                <w:color w:val="000000"/>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0218E316" w14:textId="77777777" w:rsidR="003663E8" w:rsidRPr="005313C6" w:rsidRDefault="003663E8" w:rsidP="00631264">
            <w:pPr>
              <w:rPr>
                <w:bCs/>
                <w:sz w:val="18"/>
                <w:szCs w:val="18"/>
                <w:lang w:eastAsia="lt-LT"/>
              </w:rPr>
            </w:pPr>
          </w:p>
        </w:tc>
        <w:tc>
          <w:tcPr>
            <w:tcW w:w="1824" w:type="pct"/>
            <w:gridSpan w:val="5"/>
            <w:vMerge/>
            <w:tcBorders>
              <w:top w:val="single" w:sz="4" w:space="0" w:color="auto"/>
              <w:left w:val="single" w:sz="4" w:space="0" w:color="auto"/>
              <w:bottom w:val="single" w:sz="4" w:space="0" w:color="auto"/>
              <w:right w:val="single" w:sz="4" w:space="0" w:color="auto"/>
            </w:tcBorders>
            <w:vAlign w:val="center"/>
            <w:hideMark/>
          </w:tcPr>
          <w:p w14:paraId="0FCC6CF5" w14:textId="77777777" w:rsidR="003663E8" w:rsidRPr="005313C6" w:rsidRDefault="003663E8" w:rsidP="00631264">
            <w:pPr>
              <w:rPr>
                <w:sz w:val="18"/>
                <w:szCs w:val="18"/>
                <w:lang w:eastAsia="lt-LT"/>
              </w:rPr>
            </w:pPr>
          </w:p>
        </w:tc>
        <w:tc>
          <w:tcPr>
            <w:tcW w:w="342" w:type="pct"/>
            <w:tcBorders>
              <w:top w:val="nil"/>
              <w:left w:val="nil"/>
              <w:bottom w:val="single" w:sz="4" w:space="0" w:color="auto"/>
              <w:right w:val="single" w:sz="4" w:space="0" w:color="auto"/>
            </w:tcBorders>
            <w:vAlign w:val="center"/>
            <w:hideMark/>
          </w:tcPr>
          <w:p w14:paraId="307C9BB2" w14:textId="77777777" w:rsidR="003663E8" w:rsidRPr="005313C6" w:rsidRDefault="003663E8" w:rsidP="00631264">
            <w:pPr>
              <w:rPr>
                <w:sz w:val="18"/>
                <w:szCs w:val="18"/>
                <w:lang w:eastAsia="lt-LT"/>
              </w:rPr>
            </w:pPr>
            <w:r w:rsidRPr="005313C6">
              <w:rPr>
                <w:sz w:val="18"/>
                <w:szCs w:val="18"/>
                <w:lang w:eastAsia="lt-LT"/>
              </w:rPr>
              <w:t>R-006-01-01-02</w:t>
            </w:r>
          </w:p>
        </w:tc>
        <w:tc>
          <w:tcPr>
            <w:tcW w:w="608" w:type="pct"/>
            <w:tcBorders>
              <w:top w:val="nil"/>
              <w:left w:val="nil"/>
              <w:bottom w:val="single" w:sz="4" w:space="0" w:color="auto"/>
              <w:right w:val="single" w:sz="4" w:space="0" w:color="auto"/>
            </w:tcBorders>
            <w:vAlign w:val="center"/>
            <w:hideMark/>
          </w:tcPr>
          <w:p w14:paraId="376DB7FB" w14:textId="5C5086A9" w:rsidR="00F05D7C" w:rsidRPr="00E51AFE" w:rsidRDefault="00F05D7C" w:rsidP="00F05D7C">
            <w:pPr>
              <w:rPr>
                <w:sz w:val="18"/>
                <w:szCs w:val="18"/>
                <w:lang w:eastAsia="lt-LT"/>
              </w:rPr>
            </w:pPr>
            <w:r w:rsidRPr="00E51AFE">
              <w:rPr>
                <w:sz w:val="18"/>
                <w:szCs w:val="18"/>
                <w:lang w:eastAsia="lt-LT"/>
              </w:rPr>
              <w:t xml:space="preserve">Kultūros centro organizuojamų kultūrinių renginių per metus skaičius </w:t>
            </w:r>
          </w:p>
        </w:tc>
        <w:tc>
          <w:tcPr>
            <w:tcW w:w="199" w:type="pct"/>
            <w:tcBorders>
              <w:top w:val="nil"/>
              <w:left w:val="nil"/>
              <w:bottom w:val="single" w:sz="4" w:space="0" w:color="auto"/>
              <w:right w:val="single" w:sz="4" w:space="0" w:color="auto"/>
            </w:tcBorders>
            <w:vAlign w:val="center"/>
            <w:hideMark/>
          </w:tcPr>
          <w:p w14:paraId="0737FA7E" w14:textId="3DEA9579" w:rsidR="00F05D7C" w:rsidRPr="00E51AFE" w:rsidRDefault="00F05D7C" w:rsidP="00631264">
            <w:pPr>
              <w:rPr>
                <w:sz w:val="18"/>
                <w:szCs w:val="18"/>
                <w:lang w:eastAsia="lt-LT"/>
              </w:rPr>
            </w:pPr>
            <w:r w:rsidRPr="00E51AFE">
              <w:rPr>
                <w:sz w:val="18"/>
                <w:szCs w:val="18"/>
                <w:lang w:eastAsia="lt-LT"/>
              </w:rPr>
              <w:t>vnt.</w:t>
            </w:r>
          </w:p>
        </w:tc>
        <w:tc>
          <w:tcPr>
            <w:tcW w:w="428" w:type="pct"/>
            <w:vMerge/>
            <w:tcBorders>
              <w:left w:val="nil"/>
              <w:right w:val="single" w:sz="4" w:space="0" w:color="auto"/>
            </w:tcBorders>
            <w:vAlign w:val="center"/>
            <w:hideMark/>
          </w:tcPr>
          <w:p w14:paraId="0991733E" w14:textId="4FED4824" w:rsidR="003663E8" w:rsidRPr="00E51AFE" w:rsidRDefault="003663E8" w:rsidP="00631264">
            <w:pPr>
              <w:jc w:val="center"/>
              <w:rPr>
                <w:sz w:val="18"/>
                <w:szCs w:val="18"/>
                <w:lang w:eastAsia="lt-LT"/>
              </w:rPr>
            </w:pPr>
          </w:p>
        </w:tc>
        <w:tc>
          <w:tcPr>
            <w:tcW w:w="198" w:type="pct"/>
            <w:tcBorders>
              <w:top w:val="nil"/>
              <w:left w:val="nil"/>
              <w:bottom w:val="single" w:sz="4" w:space="0" w:color="auto"/>
              <w:right w:val="single" w:sz="4" w:space="0" w:color="auto"/>
            </w:tcBorders>
            <w:vAlign w:val="center"/>
          </w:tcPr>
          <w:p w14:paraId="5A64672C" w14:textId="77777777" w:rsidR="005F39A2" w:rsidRPr="00E51AFE" w:rsidRDefault="005F39A2" w:rsidP="00631264">
            <w:pPr>
              <w:jc w:val="center"/>
              <w:rPr>
                <w:sz w:val="18"/>
                <w:szCs w:val="18"/>
                <w:lang w:eastAsia="lt-LT"/>
              </w:rPr>
            </w:pPr>
          </w:p>
          <w:p w14:paraId="6BFE9FD0" w14:textId="72F52AEC" w:rsidR="003663E8" w:rsidRPr="00E51AFE" w:rsidRDefault="009E1F3E" w:rsidP="00631264">
            <w:pPr>
              <w:jc w:val="center"/>
              <w:rPr>
                <w:sz w:val="18"/>
                <w:szCs w:val="18"/>
                <w:lang w:eastAsia="lt-LT"/>
              </w:rPr>
            </w:pPr>
            <w:r>
              <w:rPr>
                <w:sz w:val="18"/>
                <w:szCs w:val="18"/>
                <w:lang w:eastAsia="lt-LT"/>
              </w:rPr>
              <w:t>114</w:t>
            </w:r>
            <w:r w:rsidR="00BF29E3" w:rsidRPr="00E51AFE">
              <w:rPr>
                <w:sz w:val="18"/>
                <w:szCs w:val="18"/>
                <w:lang w:eastAsia="lt-LT"/>
              </w:rPr>
              <w:t xml:space="preserve"> vnt.</w:t>
            </w:r>
          </w:p>
          <w:p w14:paraId="2BFEBF3B" w14:textId="4C4E1EC1" w:rsidR="00006808" w:rsidRPr="00E51AFE" w:rsidRDefault="00006808" w:rsidP="00631264">
            <w:pPr>
              <w:jc w:val="center"/>
              <w:rPr>
                <w:sz w:val="18"/>
                <w:szCs w:val="18"/>
                <w:lang w:eastAsia="lt-LT"/>
              </w:rPr>
            </w:pPr>
          </w:p>
        </w:tc>
        <w:tc>
          <w:tcPr>
            <w:tcW w:w="198" w:type="pct"/>
            <w:tcBorders>
              <w:top w:val="nil"/>
              <w:left w:val="nil"/>
              <w:bottom w:val="single" w:sz="4" w:space="0" w:color="auto"/>
              <w:right w:val="single" w:sz="4" w:space="0" w:color="auto"/>
            </w:tcBorders>
            <w:vAlign w:val="center"/>
          </w:tcPr>
          <w:p w14:paraId="37E533EF" w14:textId="77777777" w:rsidR="005F39A2" w:rsidRPr="00E51AFE" w:rsidRDefault="005F39A2" w:rsidP="00631264">
            <w:pPr>
              <w:jc w:val="center"/>
              <w:rPr>
                <w:sz w:val="18"/>
                <w:szCs w:val="18"/>
                <w:lang w:eastAsia="lt-LT"/>
              </w:rPr>
            </w:pPr>
          </w:p>
          <w:p w14:paraId="4FD8312D" w14:textId="07B0E21C" w:rsidR="003663E8" w:rsidRPr="00E51AFE" w:rsidRDefault="009E1F3E" w:rsidP="00631264">
            <w:pPr>
              <w:jc w:val="center"/>
              <w:rPr>
                <w:sz w:val="18"/>
                <w:szCs w:val="18"/>
                <w:lang w:eastAsia="lt-LT"/>
              </w:rPr>
            </w:pPr>
            <w:r>
              <w:rPr>
                <w:sz w:val="18"/>
                <w:szCs w:val="18"/>
                <w:lang w:eastAsia="lt-LT"/>
              </w:rPr>
              <w:t>114</w:t>
            </w:r>
          </w:p>
          <w:p w14:paraId="6DA2F89A" w14:textId="52EFAF49" w:rsidR="00BF29E3" w:rsidRPr="00E51AFE" w:rsidRDefault="00BF29E3" w:rsidP="00631264">
            <w:pPr>
              <w:jc w:val="center"/>
              <w:rPr>
                <w:sz w:val="18"/>
                <w:szCs w:val="18"/>
                <w:lang w:eastAsia="lt-LT"/>
              </w:rPr>
            </w:pPr>
            <w:r w:rsidRPr="00E51AFE">
              <w:rPr>
                <w:sz w:val="18"/>
                <w:szCs w:val="18"/>
                <w:lang w:eastAsia="lt-LT"/>
              </w:rPr>
              <w:t>vnt.</w:t>
            </w:r>
          </w:p>
          <w:p w14:paraId="66FB0CA1" w14:textId="3C587207" w:rsidR="00006808" w:rsidRPr="00E51AFE" w:rsidRDefault="00006808" w:rsidP="00631264">
            <w:pPr>
              <w:jc w:val="center"/>
              <w:rPr>
                <w:sz w:val="18"/>
                <w:szCs w:val="18"/>
                <w:lang w:eastAsia="lt-LT"/>
              </w:rPr>
            </w:pPr>
          </w:p>
        </w:tc>
        <w:tc>
          <w:tcPr>
            <w:tcW w:w="277" w:type="pct"/>
            <w:tcBorders>
              <w:top w:val="single" w:sz="4" w:space="0" w:color="auto"/>
              <w:left w:val="nil"/>
              <w:bottom w:val="single" w:sz="4" w:space="0" w:color="auto"/>
              <w:right w:val="single" w:sz="4" w:space="0" w:color="auto"/>
            </w:tcBorders>
            <w:noWrap/>
            <w:vAlign w:val="center"/>
          </w:tcPr>
          <w:p w14:paraId="04122519" w14:textId="2A9A124A" w:rsidR="00F05D7C" w:rsidRPr="00E51AFE" w:rsidRDefault="009E1F3E" w:rsidP="00140C3E">
            <w:pPr>
              <w:jc w:val="center"/>
              <w:rPr>
                <w:sz w:val="18"/>
                <w:szCs w:val="18"/>
                <w:lang w:eastAsia="lt-LT"/>
              </w:rPr>
            </w:pPr>
            <w:r>
              <w:rPr>
                <w:sz w:val="18"/>
                <w:szCs w:val="18"/>
                <w:lang w:eastAsia="lt-LT"/>
              </w:rPr>
              <w:t>114</w:t>
            </w:r>
          </w:p>
          <w:p w14:paraId="4820604B" w14:textId="340424BE" w:rsidR="001F4377" w:rsidRPr="00E51AFE" w:rsidRDefault="001F4377" w:rsidP="00140C3E">
            <w:pPr>
              <w:jc w:val="center"/>
              <w:rPr>
                <w:sz w:val="18"/>
                <w:szCs w:val="18"/>
                <w:lang w:eastAsia="lt-LT"/>
              </w:rPr>
            </w:pPr>
            <w:r w:rsidRPr="00E51AFE">
              <w:rPr>
                <w:sz w:val="18"/>
                <w:szCs w:val="18"/>
                <w:lang w:eastAsia="lt-LT"/>
              </w:rPr>
              <w:t>vnt.</w:t>
            </w:r>
          </w:p>
        </w:tc>
        <w:tc>
          <w:tcPr>
            <w:tcW w:w="352" w:type="pct"/>
            <w:tcBorders>
              <w:top w:val="nil"/>
              <w:left w:val="nil"/>
              <w:bottom w:val="single" w:sz="4" w:space="0" w:color="auto"/>
              <w:right w:val="single" w:sz="4" w:space="0" w:color="auto"/>
            </w:tcBorders>
            <w:vAlign w:val="center"/>
          </w:tcPr>
          <w:p w14:paraId="1D1AF4FD" w14:textId="6E5957A3" w:rsidR="003663E8" w:rsidRPr="00433458" w:rsidRDefault="009E1F3E" w:rsidP="00631264">
            <w:pPr>
              <w:jc w:val="center"/>
              <w:rPr>
                <w:sz w:val="18"/>
                <w:szCs w:val="18"/>
                <w:lang w:eastAsia="lt-LT"/>
              </w:rPr>
            </w:pPr>
            <w:r>
              <w:rPr>
                <w:sz w:val="18"/>
                <w:szCs w:val="18"/>
                <w:lang w:eastAsia="lt-LT"/>
              </w:rPr>
              <w:t>100</w:t>
            </w:r>
          </w:p>
        </w:tc>
      </w:tr>
      <w:tr w:rsidR="003663E8" w:rsidRPr="005313C6" w14:paraId="37744B33" w14:textId="77777777" w:rsidTr="003663E8">
        <w:trPr>
          <w:trHeight w:val="510"/>
        </w:trPr>
        <w:tc>
          <w:tcPr>
            <w:tcW w:w="167" w:type="pct"/>
            <w:vMerge w:val="restart"/>
            <w:tcBorders>
              <w:top w:val="nil"/>
              <w:left w:val="single" w:sz="4" w:space="0" w:color="auto"/>
              <w:right w:val="single" w:sz="4" w:space="0" w:color="auto"/>
            </w:tcBorders>
            <w:vAlign w:val="center"/>
          </w:tcPr>
          <w:p w14:paraId="4716A134" w14:textId="4725D9AB" w:rsidR="003663E8" w:rsidRPr="005313C6" w:rsidRDefault="003663E8" w:rsidP="00631264">
            <w:pPr>
              <w:jc w:val="center"/>
              <w:rPr>
                <w:bCs/>
                <w:color w:val="000000"/>
                <w:sz w:val="18"/>
                <w:szCs w:val="18"/>
                <w:lang w:eastAsia="lt-LT"/>
              </w:rPr>
            </w:pPr>
            <w:r>
              <w:rPr>
                <w:bCs/>
                <w:color w:val="000000"/>
                <w:sz w:val="18"/>
                <w:szCs w:val="18"/>
                <w:lang w:eastAsia="lt-LT"/>
              </w:rPr>
              <w:t>006</w:t>
            </w:r>
          </w:p>
        </w:tc>
        <w:tc>
          <w:tcPr>
            <w:tcW w:w="136" w:type="pct"/>
            <w:vMerge w:val="restart"/>
            <w:tcBorders>
              <w:top w:val="nil"/>
              <w:left w:val="single" w:sz="4" w:space="0" w:color="auto"/>
              <w:bottom w:val="single" w:sz="4" w:space="0" w:color="auto"/>
              <w:right w:val="single" w:sz="4" w:space="0" w:color="auto"/>
            </w:tcBorders>
            <w:vAlign w:val="center"/>
            <w:hideMark/>
          </w:tcPr>
          <w:p w14:paraId="50223635" w14:textId="494715A8" w:rsidR="003663E8" w:rsidRPr="005313C6" w:rsidRDefault="003663E8" w:rsidP="00631264">
            <w:pPr>
              <w:jc w:val="center"/>
              <w:rPr>
                <w:bCs/>
                <w:color w:val="000000"/>
                <w:sz w:val="18"/>
                <w:szCs w:val="18"/>
                <w:lang w:eastAsia="lt-LT"/>
              </w:rPr>
            </w:pPr>
            <w:r w:rsidRPr="005313C6">
              <w:rPr>
                <w:bCs/>
                <w:color w:val="000000"/>
                <w:sz w:val="18"/>
                <w:szCs w:val="18"/>
                <w:lang w:eastAsia="lt-LT"/>
              </w:rPr>
              <w:t>01</w:t>
            </w:r>
          </w:p>
        </w:tc>
        <w:tc>
          <w:tcPr>
            <w:tcW w:w="136" w:type="pct"/>
            <w:vMerge w:val="restart"/>
            <w:tcBorders>
              <w:top w:val="nil"/>
              <w:left w:val="single" w:sz="4" w:space="0" w:color="auto"/>
              <w:bottom w:val="single" w:sz="4" w:space="0" w:color="auto"/>
              <w:right w:val="single" w:sz="4" w:space="0" w:color="auto"/>
            </w:tcBorders>
            <w:vAlign w:val="center"/>
            <w:hideMark/>
          </w:tcPr>
          <w:p w14:paraId="4B86795A" w14:textId="77777777" w:rsidR="003663E8" w:rsidRPr="005313C6" w:rsidRDefault="003663E8" w:rsidP="00631264">
            <w:pPr>
              <w:jc w:val="center"/>
              <w:rPr>
                <w:bCs/>
                <w:color w:val="000000"/>
                <w:sz w:val="18"/>
                <w:szCs w:val="18"/>
                <w:lang w:eastAsia="lt-LT"/>
              </w:rPr>
            </w:pPr>
            <w:r w:rsidRPr="005313C6">
              <w:rPr>
                <w:bCs/>
                <w:color w:val="000000"/>
                <w:sz w:val="18"/>
                <w:szCs w:val="18"/>
                <w:lang w:eastAsia="lt-LT"/>
              </w:rPr>
              <w:t>01</w:t>
            </w:r>
          </w:p>
        </w:tc>
        <w:tc>
          <w:tcPr>
            <w:tcW w:w="136" w:type="pct"/>
            <w:vMerge w:val="restart"/>
            <w:tcBorders>
              <w:top w:val="nil"/>
              <w:left w:val="single" w:sz="4" w:space="0" w:color="auto"/>
              <w:bottom w:val="single" w:sz="4" w:space="0" w:color="auto"/>
              <w:right w:val="single" w:sz="4" w:space="0" w:color="auto"/>
            </w:tcBorders>
            <w:vAlign w:val="center"/>
            <w:hideMark/>
          </w:tcPr>
          <w:p w14:paraId="00EA5355" w14:textId="77777777" w:rsidR="003663E8" w:rsidRPr="005313C6" w:rsidRDefault="003663E8" w:rsidP="00631264">
            <w:pPr>
              <w:jc w:val="center"/>
              <w:rPr>
                <w:bCs/>
                <w:color w:val="000000"/>
                <w:sz w:val="18"/>
                <w:szCs w:val="18"/>
                <w:lang w:eastAsia="lt-LT"/>
              </w:rPr>
            </w:pPr>
            <w:r w:rsidRPr="005313C6">
              <w:rPr>
                <w:bCs/>
                <w:color w:val="000000"/>
                <w:sz w:val="18"/>
                <w:szCs w:val="18"/>
                <w:lang w:eastAsia="lt-LT"/>
              </w:rPr>
              <w:t>05</w:t>
            </w:r>
          </w:p>
        </w:tc>
        <w:tc>
          <w:tcPr>
            <w:tcW w:w="1824"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88B8AFE" w14:textId="77777777" w:rsidR="003663E8" w:rsidRPr="005313C6" w:rsidRDefault="003663E8" w:rsidP="00631264">
            <w:pPr>
              <w:rPr>
                <w:bCs/>
                <w:i/>
                <w:iCs/>
                <w:sz w:val="18"/>
                <w:szCs w:val="18"/>
                <w:lang w:eastAsia="lt-LT"/>
              </w:rPr>
            </w:pPr>
            <w:r w:rsidRPr="005313C6">
              <w:rPr>
                <w:bCs/>
                <w:i/>
                <w:iCs/>
                <w:sz w:val="18"/>
                <w:szCs w:val="18"/>
                <w:lang w:eastAsia="lt-LT"/>
              </w:rPr>
              <w:t>Žlibinų kultūros centro veikla</w:t>
            </w:r>
          </w:p>
        </w:tc>
        <w:tc>
          <w:tcPr>
            <w:tcW w:w="342" w:type="pct"/>
            <w:tcBorders>
              <w:top w:val="nil"/>
              <w:left w:val="nil"/>
              <w:bottom w:val="single" w:sz="4" w:space="0" w:color="auto"/>
              <w:right w:val="single" w:sz="4" w:space="0" w:color="auto"/>
            </w:tcBorders>
            <w:vAlign w:val="center"/>
            <w:hideMark/>
          </w:tcPr>
          <w:p w14:paraId="5C600512" w14:textId="77777777" w:rsidR="003663E8" w:rsidRPr="005313C6" w:rsidRDefault="003663E8" w:rsidP="00631264">
            <w:pPr>
              <w:rPr>
                <w:sz w:val="18"/>
                <w:szCs w:val="18"/>
                <w:lang w:eastAsia="lt-LT"/>
              </w:rPr>
            </w:pPr>
            <w:r w:rsidRPr="005313C6">
              <w:rPr>
                <w:sz w:val="18"/>
                <w:szCs w:val="18"/>
                <w:lang w:eastAsia="lt-LT"/>
              </w:rPr>
              <w:t>V-006-01-01-05-01</w:t>
            </w:r>
          </w:p>
        </w:tc>
        <w:tc>
          <w:tcPr>
            <w:tcW w:w="608" w:type="pct"/>
            <w:tcBorders>
              <w:top w:val="nil"/>
              <w:left w:val="nil"/>
              <w:bottom w:val="single" w:sz="4" w:space="0" w:color="auto"/>
              <w:right w:val="single" w:sz="4" w:space="0" w:color="auto"/>
            </w:tcBorders>
            <w:vAlign w:val="center"/>
            <w:hideMark/>
          </w:tcPr>
          <w:p w14:paraId="6AAF5DD3" w14:textId="77777777" w:rsidR="003663E8" w:rsidRPr="005313C6" w:rsidRDefault="003663E8" w:rsidP="00631264">
            <w:pPr>
              <w:rPr>
                <w:sz w:val="18"/>
                <w:szCs w:val="18"/>
                <w:lang w:eastAsia="lt-LT"/>
              </w:rPr>
            </w:pPr>
            <w:r w:rsidRPr="005313C6">
              <w:rPr>
                <w:sz w:val="18"/>
                <w:szCs w:val="18"/>
                <w:lang w:eastAsia="lt-LT"/>
              </w:rPr>
              <w:t xml:space="preserve">Aktyvių / įgyvendintų kultūrinių, edukacinių ir meno programų / projektų skaičius </w:t>
            </w:r>
          </w:p>
        </w:tc>
        <w:tc>
          <w:tcPr>
            <w:tcW w:w="199" w:type="pct"/>
            <w:tcBorders>
              <w:top w:val="nil"/>
              <w:left w:val="nil"/>
              <w:bottom w:val="single" w:sz="4" w:space="0" w:color="auto"/>
              <w:right w:val="single" w:sz="4" w:space="0" w:color="auto"/>
            </w:tcBorders>
            <w:vAlign w:val="center"/>
            <w:hideMark/>
          </w:tcPr>
          <w:p w14:paraId="64AF6322" w14:textId="77777777" w:rsidR="003663E8" w:rsidRPr="005313C6" w:rsidRDefault="003663E8" w:rsidP="00631264">
            <w:pPr>
              <w:rPr>
                <w:sz w:val="18"/>
                <w:szCs w:val="18"/>
                <w:lang w:eastAsia="lt-LT"/>
              </w:rPr>
            </w:pPr>
            <w:r w:rsidRPr="005313C6">
              <w:rPr>
                <w:sz w:val="18"/>
                <w:szCs w:val="18"/>
                <w:lang w:eastAsia="lt-LT"/>
              </w:rPr>
              <w:t>vnt.</w:t>
            </w:r>
          </w:p>
        </w:tc>
        <w:tc>
          <w:tcPr>
            <w:tcW w:w="428" w:type="pct"/>
            <w:vMerge/>
            <w:tcBorders>
              <w:left w:val="nil"/>
              <w:right w:val="single" w:sz="4" w:space="0" w:color="auto"/>
            </w:tcBorders>
            <w:vAlign w:val="center"/>
            <w:hideMark/>
          </w:tcPr>
          <w:p w14:paraId="377AF661" w14:textId="0963B5BC" w:rsidR="003663E8" w:rsidRPr="005313C6" w:rsidRDefault="003663E8" w:rsidP="00631264">
            <w:pPr>
              <w:jc w:val="center"/>
              <w:rPr>
                <w:sz w:val="18"/>
                <w:szCs w:val="18"/>
                <w:lang w:eastAsia="lt-LT"/>
              </w:rPr>
            </w:pPr>
          </w:p>
        </w:tc>
        <w:tc>
          <w:tcPr>
            <w:tcW w:w="198" w:type="pct"/>
            <w:tcBorders>
              <w:top w:val="nil"/>
              <w:left w:val="nil"/>
              <w:bottom w:val="single" w:sz="4" w:space="0" w:color="auto"/>
              <w:right w:val="single" w:sz="4" w:space="0" w:color="auto"/>
            </w:tcBorders>
            <w:vAlign w:val="center"/>
            <w:hideMark/>
          </w:tcPr>
          <w:p w14:paraId="034AB7B7" w14:textId="77777777" w:rsidR="003663E8" w:rsidRPr="005313C6" w:rsidRDefault="003663E8" w:rsidP="00631264">
            <w:pPr>
              <w:jc w:val="center"/>
              <w:rPr>
                <w:sz w:val="18"/>
                <w:szCs w:val="18"/>
                <w:lang w:eastAsia="lt-LT"/>
              </w:rPr>
            </w:pPr>
            <w:r w:rsidRPr="005313C6">
              <w:rPr>
                <w:sz w:val="18"/>
                <w:szCs w:val="18"/>
                <w:lang w:eastAsia="lt-LT"/>
              </w:rPr>
              <w:t>5</w:t>
            </w:r>
          </w:p>
        </w:tc>
        <w:tc>
          <w:tcPr>
            <w:tcW w:w="198" w:type="pct"/>
            <w:tcBorders>
              <w:top w:val="nil"/>
              <w:left w:val="nil"/>
              <w:bottom w:val="single" w:sz="4" w:space="0" w:color="auto"/>
              <w:right w:val="single" w:sz="4" w:space="0" w:color="auto"/>
            </w:tcBorders>
            <w:vAlign w:val="center"/>
            <w:hideMark/>
          </w:tcPr>
          <w:p w14:paraId="64769E1A" w14:textId="1F7A9AB5" w:rsidR="003663E8" w:rsidRPr="005313C6" w:rsidRDefault="009E1F3E" w:rsidP="00631264">
            <w:pPr>
              <w:jc w:val="center"/>
              <w:rPr>
                <w:sz w:val="18"/>
                <w:szCs w:val="18"/>
                <w:lang w:eastAsia="lt-LT"/>
              </w:rPr>
            </w:pPr>
            <w:r>
              <w:rPr>
                <w:sz w:val="18"/>
                <w:szCs w:val="18"/>
                <w:lang w:eastAsia="lt-LT"/>
              </w:rPr>
              <w:t>6</w:t>
            </w:r>
          </w:p>
        </w:tc>
        <w:tc>
          <w:tcPr>
            <w:tcW w:w="277" w:type="pct"/>
            <w:tcBorders>
              <w:top w:val="single" w:sz="4" w:space="0" w:color="auto"/>
              <w:left w:val="nil"/>
              <w:bottom w:val="single" w:sz="4" w:space="0" w:color="auto"/>
              <w:right w:val="single" w:sz="4" w:space="0" w:color="auto"/>
            </w:tcBorders>
            <w:noWrap/>
            <w:vAlign w:val="center"/>
            <w:hideMark/>
          </w:tcPr>
          <w:p w14:paraId="359C353F" w14:textId="77777777" w:rsidR="003663E8" w:rsidRPr="005313C6" w:rsidRDefault="003663E8" w:rsidP="00140C3E">
            <w:pPr>
              <w:jc w:val="center"/>
              <w:rPr>
                <w:sz w:val="18"/>
                <w:szCs w:val="18"/>
                <w:lang w:eastAsia="lt-LT"/>
              </w:rPr>
            </w:pPr>
            <w:r w:rsidRPr="005313C6">
              <w:rPr>
                <w:sz w:val="18"/>
                <w:szCs w:val="18"/>
                <w:lang w:eastAsia="lt-LT"/>
              </w:rPr>
              <w:t>5</w:t>
            </w:r>
          </w:p>
        </w:tc>
        <w:tc>
          <w:tcPr>
            <w:tcW w:w="352" w:type="pct"/>
            <w:tcBorders>
              <w:top w:val="nil"/>
              <w:left w:val="nil"/>
              <w:bottom w:val="single" w:sz="4" w:space="0" w:color="auto"/>
              <w:right w:val="single" w:sz="4" w:space="0" w:color="auto"/>
            </w:tcBorders>
            <w:vAlign w:val="center"/>
            <w:hideMark/>
          </w:tcPr>
          <w:p w14:paraId="44B38EA6" w14:textId="77777777" w:rsidR="003663E8" w:rsidRPr="005313C6" w:rsidRDefault="003663E8" w:rsidP="00631264">
            <w:pPr>
              <w:jc w:val="center"/>
              <w:rPr>
                <w:color w:val="000000"/>
                <w:sz w:val="18"/>
                <w:szCs w:val="18"/>
                <w:lang w:eastAsia="lt-LT"/>
              </w:rPr>
            </w:pPr>
            <w:r w:rsidRPr="005313C6">
              <w:rPr>
                <w:color w:val="000000"/>
                <w:sz w:val="18"/>
                <w:szCs w:val="18"/>
                <w:lang w:eastAsia="lt-LT"/>
              </w:rPr>
              <w:t>100</w:t>
            </w:r>
          </w:p>
        </w:tc>
      </w:tr>
      <w:tr w:rsidR="003663E8" w:rsidRPr="005313C6" w14:paraId="6ED31D01" w14:textId="77777777" w:rsidTr="003663E8">
        <w:trPr>
          <w:trHeight w:val="510"/>
        </w:trPr>
        <w:tc>
          <w:tcPr>
            <w:tcW w:w="167" w:type="pct"/>
            <w:vMerge/>
            <w:tcBorders>
              <w:left w:val="single" w:sz="4" w:space="0" w:color="auto"/>
              <w:right w:val="single" w:sz="4" w:space="0" w:color="auto"/>
            </w:tcBorders>
          </w:tcPr>
          <w:p w14:paraId="24742DB2" w14:textId="77777777" w:rsidR="003663E8" w:rsidRPr="005313C6" w:rsidRDefault="003663E8" w:rsidP="00631264">
            <w:pPr>
              <w:rPr>
                <w:bCs/>
                <w:color w:val="000000"/>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0375B5A7" w14:textId="4A331331" w:rsidR="003663E8" w:rsidRPr="005313C6" w:rsidRDefault="003663E8" w:rsidP="00631264">
            <w:pPr>
              <w:rPr>
                <w:bCs/>
                <w:color w:val="000000"/>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55C67E24" w14:textId="77777777" w:rsidR="003663E8" w:rsidRPr="005313C6" w:rsidRDefault="003663E8" w:rsidP="00631264">
            <w:pPr>
              <w:rPr>
                <w:bCs/>
                <w:color w:val="000000"/>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3AE206F1" w14:textId="77777777" w:rsidR="003663E8" w:rsidRPr="005313C6" w:rsidRDefault="003663E8" w:rsidP="00631264">
            <w:pPr>
              <w:rPr>
                <w:bCs/>
                <w:color w:val="000000"/>
                <w:sz w:val="18"/>
                <w:szCs w:val="18"/>
                <w:lang w:eastAsia="lt-LT"/>
              </w:rPr>
            </w:pPr>
          </w:p>
        </w:tc>
        <w:tc>
          <w:tcPr>
            <w:tcW w:w="1824" w:type="pct"/>
            <w:gridSpan w:val="5"/>
            <w:vMerge/>
            <w:tcBorders>
              <w:top w:val="single" w:sz="4" w:space="0" w:color="auto"/>
              <w:left w:val="single" w:sz="4" w:space="0" w:color="auto"/>
              <w:bottom w:val="single" w:sz="4" w:space="0" w:color="auto"/>
              <w:right w:val="single" w:sz="4" w:space="0" w:color="auto"/>
            </w:tcBorders>
            <w:vAlign w:val="center"/>
            <w:hideMark/>
          </w:tcPr>
          <w:p w14:paraId="0C31198E" w14:textId="77777777" w:rsidR="003663E8" w:rsidRPr="005313C6" w:rsidRDefault="003663E8" w:rsidP="00631264">
            <w:pPr>
              <w:rPr>
                <w:bCs/>
                <w:i/>
                <w:iCs/>
                <w:sz w:val="18"/>
                <w:szCs w:val="18"/>
                <w:lang w:eastAsia="lt-LT"/>
              </w:rPr>
            </w:pPr>
          </w:p>
        </w:tc>
        <w:tc>
          <w:tcPr>
            <w:tcW w:w="342" w:type="pct"/>
            <w:tcBorders>
              <w:top w:val="nil"/>
              <w:left w:val="nil"/>
              <w:bottom w:val="single" w:sz="4" w:space="0" w:color="auto"/>
              <w:right w:val="single" w:sz="4" w:space="0" w:color="auto"/>
            </w:tcBorders>
            <w:vAlign w:val="center"/>
            <w:hideMark/>
          </w:tcPr>
          <w:p w14:paraId="52AE136F" w14:textId="77777777" w:rsidR="003663E8" w:rsidRPr="005313C6" w:rsidRDefault="003663E8" w:rsidP="00631264">
            <w:pPr>
              <w:rPr>
                <w:sz w:val="18"/>
                <w:szCs w:val="18"/>
                <w:lang w:eastAsia="lt-LT"/>
              </w:rPr>
            </w:pPr>
            <w:r w:rsidRPr="005313C6">
              <w:rPr>
                <w:sz w:val="18"/>
                <w:szCs w:val="18"/>
                <w:lang w:eastAsia="lt-LT"/>
              </w:rPr>
              <w:t>V-006-01-01-05-02</w:t>
            </w:r>
          </w:p>
        </w:tc>
        <w:tc>
          <w:tcPr>
            <w:tcW w:w="608" w:type="pct"/>
            <w:tcBorders>
              <w:top w:val="nil"/>
              <w:left w:val="nil"/>
              <w:bottom w:val="single" w:sz="4" w:space="0" w:color="auto"/>
              <w:right w:val="single" w:sz="4" w:space="0" w:color="auto"/>
            </w:tcBorders>
            <w:vAlign w:val="center"/>
            <w:hideMark/>
          </w:tcPr>
          <w:p w14:paraId="7B2C61A9" w14:textId="77777777" w:rsidR="003663E8" w:rsidRPr="005313C6" w:rsidRDefault="003663E8" w:rsidP="00631264">
            <w:pPr>
              <w:rPr>
                <w:sz w:val="18"/>
                <w:szCs w:val="18"/>
                <w:lang w:eastAsia="lt-LT"/>
              </w:rPr>
            </w:pPr>
            <w:r w:rsidRPr="005313C6">
              <w:rPr>
                <w:sz w:val="18"/>
                <w:szCs w:val="18"/>
                <w:lang w:eastAsia="lt-LT"/>
              </w:rPr>
              <w:t xml:space="preserve">Tarptautinių kultūrinių projektų / programų, vykdomų įstaigoje, skaičius </w:t>
            </w:r>
          </w:p>
        </w:tc>
        <w:tc>
          <w:tcPr>
            <w:tcW w:w="199" w:type="pct"/>
            <w:tcBorders>
              <w:top w:val="nil"/>
              <w:left w:val="nil"/>
              <w:bottom w:val="single" w:sz="4" w:space="0" w:color="auto"/>
              <w:right w:val="single" w:sz="4" w:space="0" w:color="auto"/>
            </w:tcBorders>
            <w:vAlign w:val="center"/>
            <w:hideMark/>
          </w:tcPr>
          <w:p w14:paraId="70AB9683" w14:textId="77777777" w:rsidR="003663E8" w:rsidRPr="005313C6" w:rsidRDefault="003663E8" w:rsidP="00631264">
            <w:pPr>
              <w:rPr>
                <w:sz w:val="18"/>
                <w:szCs w:val="18"/>
                <w:lang w:eastAsia="lt-LT"/>
              </w:rPr>
            </w:pPr>
            <w:r w:rsidRPr="005313C6">
              <w:rPr>
                <w:sz w:val="18"/>
                <w:szCs w:val="18"/>
                <w:lang w:eastAsia="lt-LT"/>
              </w:rPr>
              <w:t>vnt.</w:t>
            </w:r>
          </w:p>
        </w:tc>
        <w:tc>
          <w:tcPr>
            <w:tcW w:w="428" w:type="pct"/>
            <w:vMerge/>
            <w:tcBorders>
              <w:left w:val="nil"/>
              <w:right w:val="single" w:sz="4" w:space="0" w:color="auto"/>
            </w:tcBorders>
            <w:vAlign w:val="center"/>
            <w:hideMark/>
          </w:tcPr>
          <w:p w14:paraId="01BA2531" w14:textId="1F15BBEF" w:rsidR="003663E8" w:rsidRPr="005313C6" w:rsidRDefault="003663E8" w:rsidP="00631264">
            <w:pPr>
              <w:jc w:val="center"/>
              <w:rPr>
                <w:sz w:val="18"/>
                <w:szCs w:val="18"/>
                <w:lang w:eastAsia="lt-LT"/>
              </w:rPr>
            </w:pPr>
          </w:p>
        </w:tc>
        <w:tc>
          <w:tcPr>
            <w:tcW w:w="198" w:type="pct"/>
            <w:tcBorders>
              <w:top w:val="nil"/>
              <w:left w:val="nil"/>
              <w:bottom w:val="single" w:sz="4" w:space="0" w:color="auto"/>
              <w:right w:val="single" w:sz="4" w:space="0" w:color="auto"/>
            </w:tcBorders>
            <w:vAlign w:val="center"/>
            <w:hideMark/>
          </w:tcPr>
          <w:p w14:paraId="5D31772E" w14:textId="77777777" w:rsidR="003663E8" w:rsidRPr="005313C6" w:rsidRDefault="003663E8" w:rsidP="00631264">
            <w:pPr>
              <w:jc w:val="center"/>
              <w:rPr>
                <w:sz w:val="18"/>
                <w:szCs w:val="18"/>
                <w:lang w:eastAsia="lt-LT"/>
              </w:rPr>
            </w:pPr>
            <w:r w:rsidRPr="005313C6">
              <w:rPr>
                <w:sz w:val="18"/>
                <w:szCs w:val="18"/>
                <w:lang w:eastAsia="lt-LT"/>
              </w:rPr>
              <w:t>1</w:t>
            </w:r>
          </w:p>
        </w:tc>
        <w:tc>
          <w:tcPr>
            <w:tcW w:w="198" w:type="pct"/>
            <w:tcBorders>
              <w:top w:val="nil"/>
              <w:left w:val="nil"/>
              <w:bottom w:val="single" w:sz="4" w:space="0" w:color="auto"/>
              <w:right w:val="single" w:sz="4" w:space="0" w:color="auto"/>
            </w:tcBorders>
            <w:vAlign w:val="center"/>
            <w:hideMark/>
          </w:tcPr>
          <w:p w14:paraId="4DB60A43" w14:textId="77777777" w:rsidR="003663E8" w:rsidRPr="005313C6" w:rsidRDefault="003663E8" w:rsidP="00631264">
            <w:pPr>
              <w:jc w:val="center"/>
              <w:rPr>
                <w:sz w:val="18"/>
                <w:szCs w:val="18"/>
                <w:lang w:eastAsia="lt-LT"/>
              </w:rPr>
            </w:pPr>
            <w:r w:rsidRPr="005313C6">
              <w:rPr>
                <w:sz w:val="18"/>
                <w:szCs w:val="18"/>
                <w:lang w:eastAsia="lt-LT"/>
              </w:rPr>
              <w:t>1</w:t>
            </w:r>
          </w:p>
        </w:tc>
        <w:tc>
          <w:tcPr>
            <w:tcW w:w="277" w:type="pct"/>
            <w:tcBorders>
              <w:top w:val="single" w:sz="4" w:space="0" w:color="auto"/>
              <w:left w:val="nil"/>
              <w:bottom w:val="single" w:sz="4" w:space="0" w:color="auto"/>
              <w:right w:val="single" w:sz="4" w:space="0" w:color="auto"/>
            </w:tcBorders>
            <w:noWrap/>
            <w:vAlign w:val="center"/>
            <w:hideMark/>
          </w:tcPr>
          <w:p w14:paraId="5BB4820E" w14:textId="77777777" w:rsidR="003663E8" w:rsidRPr="005313C6" w:rsidRDefault="003663E8" w:rsidP="00140C3E">
            <w:pPr>
              <w:jc w:val="center"/>
              <w:rPr>
                <w:sz w:val="18"/>
                <w:szCs w:val="18"/>
                <w:lang w:eastAsia="lt-LT"/>
              </w:rPr>
            </w:pPr>
            <w:r w:rsidRPr="005313C6">
              <w:rPr>
                <w:sz w:val="18"/>
                <w:szCs w:val="18"/>
                <w:lang w:eastAsia="lt-LT"/>
              </w:rPr>
              <w:t>1</w:t>
            </w:r>
          </w:p>
        </w:tc>
        <w:tc>
          <w:tcPr>
            <w:tcW w:w="352" w:type="pct"/>
            <w:tcBorders>
              <w:top w:val="nil"/>
              <w:left w:val="nil"/>
              <w:bottom w:val="single" w:sz="4" w:space="0" w:color="auto"/>
              <w:right w:val="single" w:sz="4" w:space="0" w:color="auto"/>
            </w:tcBorders>
            <w:vAlign w:val="center"/>
            <w:hideMark/>
          </w:tcPr>
          <w:p w14:paraId="36EE4B7F" w14:textId="77777777" w:rsidR="003663E8" w:rsidRPr="005313C6" w:rsidRDefault="003663E8" w:rsidP="00631264">
            <w:pPr>
              <w:jc w:val="center"/>
              <w:rPr>
                <w:color w:val="000000"/>
                <w:sz w:val="18"/>
                <w:szCs w:val="18"/>
                <w:lang w:eastAsia="lt-LT"/>
              </w:rPr>
            </w:pPr>
            <w:r w:rsidRPr="005313C6">
              <w:rPr>
                <w:color w:val="000000"/>
                <w:sz w:val="18"/>
                <w:szCs w:val="18"/>
                <w:lang w:eastAsia="lt-LT"/>
              </w:rPr>
              <w:t>100</w:t>
            </w:r>
          </w:p>
        </w:tc>
      </w:tr>
      <w:tr w:rsidR="003663E8" w:rsidRPr="005313C6" w14:paraId="28C03A31" w14:textId="77777777" w:rsidTr="003663E8">
        <w:trPr>
          <w:trHeight w:val="255"/>
        </w:trPr>
        <w:tc>
          <w:tcPr>
            <w:tcW w:w="167" w:type="pct"/>
            <w:vMerge/>
            <w:tcBorders>
              <w:left w:val="single" w:sz="4" w:space="0" w:color="auto"/>
              <w:right w:val="single" w:sz="4" w:space="0" w:color="auto"/>
            </w:tcBorders>
          </w:tcPr>
          <w:p w14:paraId="4CD334EA" w14:textId="77777777" w:rsidR="003663E8" w:rsidRPr="005313C6" w:rsidRDefault="003663E8" w:rsidP="00631264">
            <w:pPr>
              <w:rPr>
                <w:bCs/>
                <w:color w:val="000000"/>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340C8F59" w14:textId="1809D8EA" w:rsidR="003663E8" w:rsidRPr="005313C6" w:rsidRDefault="003663E8" w:rsidP="00631264">
            <w:pPr>
              <w:rPr>
                <w:bCs/>
                <w:color w:val="000000"/>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60E41708" w14:textId="77777777" w:rsidR="003663E8" w:rsidRPr="005313C6" w:rsidRDefault="003663E8" w:rsidP="00631264">
            <w:pPr>
              <w:rPr>
                <w:bCs/>
                <w:color w:val="000000"/>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2954759C" w14:textId="77777777" w:rsidR="003663E8" w:rsidRPr="005313C6" w:rsidRDefault="003663E8" w:rsidP="00631264">
            <w:pPr>
              <w:rPr>
                <w:bCs/>
                <w:color w:val="000000"/>
                <w:sz w:val="18"/>
                <w:szCs w:val="18"/>
                <w:lang w:eastAsia="lt-LT"/>
              </w:rPr>
            </w:pPr>
          </w:p>
        </w:tc>
        <w:tc>
          <w:tcPr>
            <w:tcW w:w="1824" w:type="pct"/>
            <w:gridSpan w:val="5"/>
            <w:vMerge/>
            <w:tcBorders>
              <w:top w:val="single" w:sz="4" w:space="0" w:color="auto"/>
              <w:left w:val="single" w:sz="4" w:space="0" w:color="auto"/>
              <w:bottom w:val="single" w:sz="4" w:space="0" w:color="auto"/>
              <w:right w:val="single" w:sz="4" w:space="0" w:color="auto"/>
            </w:tcBorders>
            <w:vAlign w:val="center"/>
            <w:hideMark/>
          </w:tcPr>
          <w:p w14:paraId="2830A423" w14:textId="77777777" w:rsidR="003663E8" w:rsidRPr="005313C6" w:rsidRDefault="003663E8" w:rsidP="00631264">
            <w:pPr>
              <w:rPr>
                <w:bCs/>
                <w:i/>
                <w:iCs/>
                <w:sz w:val="18"/>
                <w:szCs w:val="18"/>
                <w:lang w:eastAsia="lt-LT"/>
              </w:rPr>
            </w:pPr>
          </w:p>
        </w:tc>
        <w:tc>
          <w:tcPr>
            <w:tcW w:w="342" w:type="pct"/>
            <w:tcBorders>
              <w:top w:val="nil"/>
              <w:left w:val="nil"/>
              <w:bottom w:val="single" w:sz="4" w:space="0" w:color="auto"/>
              <w:right w:val="single" w:sz="4" w:space="0" w:color="auto"/>
            </w:tcBorders>
            <w:vAlign w:val="center"/>
            <w:hideMark/>
          </w:tcPr>
          <w:p w14:paraId="6D158A9C" w14:textId="77777777" w:rsidR="003663E8" w:rsidRPr="005313C6" w:rsidRDefault="003663E8" w:rsidP="00631264">
            <w:pPr>
              <w:rPr>
                <w:sz w:val="18"/>
                <w:szCs w:val="18"/>
                <w:lang w:eastAsia="lt-LT"/>
              </w:rPr>
            </w:pPr>
            <w:r w:rsidRPr="005313C6">
              <w:rPr>
                <w:sz w:val="18"/>
                <w:szCs w:val="18"/>
                <w:lang w:eastAsia="lt-LT"/>
              </w:rPr>
              <w:t>V-006-01-01-05-03</w:t>
            </w:r>
          </w:p>
        </w:tc>
        <w:tc>
          <w:tcPr>
            <w:tcW w:w="608" w:type="pct"/>
            <w:tcBorders>
              <w:top w:val="nil"/>
              <w:left w:val="nil"/>
              <w:bottom w:val="single" w:sz="4" w:space="0" w:color="auto"/>
              <w:right w:val="single" w:sz="4" w:space="0" w:color="auto"/>
            </w:tcBorders>
            <w:vAlign w:val="center"/>
            <w:hideMark/>
          </w:tcPr>
          <w:p w14:paraId="6E736FD7" w14:textId="77777777" w:rsidR="003663E8" w:rsidRPr="005313C6" w:rsidRDefault="003663E8" w:rsidP="00631264">
            <w:pPr>
              <w:rPr>
                <w:sz w:val="18"/>
                <w:szCs w:val="18"/>
                <w:lang w:eastAsia="lt-LT"/>
              </w:rPr>
            </w:pPr>
            <w:r w:rsidRPr="005313C6">
              <w:rPr>
                <w:sz w:val="18"/>
                <w:szCs w:val="18"/>
                <w:lang w:eastAsia="lt-LT"/>
              </w:rPr>
              <w:t>Aktyvių meno mėgėjų kolektyvų, veikiančių įstaigoje, skaičius</w:t>
            </w:r>
          </w:p>
        </w:tc>
        <w:tc>
          <w:tcPr>
            <w:tcW w:w="199" w:type="pct"/>
            <w:tcBorders>
              <w:top w:val="nil"/>
              <w:left w:val="nil"/>
              <w:bottom w:val="single" w:sz="4" w:space="0" w:color="auto"/>
              <w:right w:val="single" w:sz="4" w:space="0" w:color="auto"/>
            </w:tcBorders>
            <w:vAlign w:val="center"/>
            <w:hideMark/>
          </w:tcPr>
          <w:p w14:paraId="5D967DF8" w14:textId="77777777" w:rsidR="003663E8" w:rsidRPr="005313C6" w:rsidRDefault="003663E8" w:rsidP="00631264">
            <w:pPr>
              <w:rPr>
                <w:sz w:val="18"/>
                <w:szCs w:val="18"/>
                <w:lang w:eastAsia="lt-LT"/>
              </w:rPr>
            </w:pPr>
            <w:r w:rsidRPr="005313C6">
              <w:rPr>
                <w:sz w:val="18"/>
                <w:szCs w:val="18"/>
                <w:lang w:eastAsia="lt-LT"/>
              </w:rPr>
              <w:t>vnt.</w:t>
            </w:r>
          </w:p>
        </w:tc>
        <w:tc>
          <w:tcPr>
            <w:tcW w:w="428" w:type="pct"/>
            <w:vMerge/>
            <w:tcBorders>
              <w:left w:val="nil"/>
              <w:bottom w:val="single" w:sz="4" w:space="0" w:color="auto"/>
              <w:right w:val="single" w:sz="4" w:space="0" w:color="auto"/>
            </w:tcBorders>
            <w:vAlign w:val="center"/>
            <w:hideMark/>
          </w:tcPr>
          <w:p w14:paraId="716B7E77" w14:textId="39424CFE" w:rsidR="003663E8" w:rsidRPr="005313C6" w:rsidRDefault="003663E8" w:rsidP="00631264">
            <w:pPr>
              <w:jc w:val="center"/>
              <w:rPr>
                <w:sz w:val="18"/>
                <w:szCs w:val="18"/>
                <w:lang w:eastAsia="lt-LT"/>
              </w:rPr>
            </w:pPr>
          </w:p>
        </w:tc>
        <w:tc>
          <w:tcPr>
            <w:tcW w:w="198" w:type="pct"/>
            <w:tcBorders>
              <w:top w:val="nil"/>
              <w:left w:val="nil"/>
              <w:bottom w:val="single" w:sz="4" w:space="0" w:color="auto"/>
              <w:right w:val="single" w:sz="4" w:space="0" w:color="auto"/>
            </w:tcBorders>
            <w:vAlign w:val="center"/>
            <w:hideMark/>
          </w:tcPr>
          <w:p w14:paraId="43DF803C" w14:textId="77777777" w:rsidR="003663E8" w:rsidRPr="005313C6" w:rsidRDefault="003663E8" w:rsidP="00631264">
            <w:pPr>
              <w:jc w:val="center"/>
              <w:rPr>
                <w:sz w:val="18"/>
                <w:szCs w:val="18"/>
                <w:lang w:eastAsia="lt-LT"/>
              </w:rPr>
            </w:pPr>
            <w:r w:rsidRPr="005313C6">
              <w:rPr>
                <w:sz w:val="18"/>
                <w:szCs w:val="18"/>
                <w:lang w:eastAsia="lt-LT"/>
              </w:rPr>
              <w:t>10</w:t>
            </w:r>
          </w:p>
        </w:tc>
        <w:tc>
          <w:tcPr>
            <w:tcW w:w="198" w:type="pct"/>
            <w:tcBorders>
              <w:top w:val="nil"/>
              <w:left w:val="nil"/>
              <w:bottom w:val="single" w:sz="4" w:space="0" w:color="auto"/>
              <w:right w:val="single" w:sz="4" w:space="0" w:color="auto"/>
            </w:tcBorders>
            <w:vAlign w:val="center"/>
            <w:hideMark/>
          </w:tcPr>
          <w:p w14:paraId="704751F0" w14:textId="77777777" w:rsidR="003663E8" w:rsidRPr="005313C6" w:rsidRDefault="003663E8" w:rsidP="00631264">
            <w:pPr>
              <w:jc w:val="center"/>
              <w:rPr>
                <w:sz w:val="18"/>
                <w:szCs w:val="18"/>
                <w:lang w:eastAsia="lt-LT"/>
              </w:rPr>
            </w:pPr>
            <w:r w:rsidRPr="005313C6">
              <w:rPr>
                <w:sz w:val="18"/>
                <w:szCs w:val="18"/>
                <w:lang w:eastAsia="lt-LT"/>
              </w:rPr>
              <w:t>10</w:t>
            </w:r>
          </w:p>
        </w:tc>
        <w:tc>
          <w:tcPr>
            <w:tcW w:w="277" w:type="pct"/>
            <w:tcBorders>
              <w:top w:val="nil"/>
              <w:left w:val="nil"/>
              <w:bottom w:val="single" w:sz="4" w:space="0" w:color="auto"/>
              <w:right w:val="single" w:sz="4" w:space="0" w:color="auto"/>
            </w:tcBorders>
            <w:noWrap/>
            <w:vAlign w:val="center"/>
            <w:hideMark/>
          </w:tcPr>
          <w:p w14:paraId="7B1F63B6" w14:textId="77777777" w:rsidR="003663E8" w:rsidRPr="005313C6" w:rsidRDefault="003663E8" w:rsidP="00140C3E">
            <w:pPr>
              <w:jc w:val="center"/>
              <w:rPr>
                <w:sz w:val="18"/>
                <w:szCs w:val="18"/>
                <w:lang w:eastAsia="lt-LT"/>
              </w:rPr>
            </w:pPr>
            <w:r w:rsidRPr="005313C6">
              <w:rPr>
                <w:sz w:val="18"/>
                <w:szCs w:val="18"/>
                <w:lang w:eastAsia="lt-LT"/>
              </w:rPr>
              <w:t>10</w:t>
            </w:r>
          </w:p>
        </w:tc>
        <w:tc>
          <w:tcPr>
            <w:tcW w:w="352" w:type="pct"/>
            <w:tcBorders>
              <w:top w:val="nil"/>
              <w:left w:val="nil"/>
              <w:bottom w:val="single" w:sz="4" w:space="0" w:color="auto"/>
              <w:right w:val="single" w:sz="4" w:space="0" w:color="auto"/>
            </w:tcBorders>
            <w:vAlign w:val="center"/>
            <w:hideMark/>
          </w:tcPr>
          <w:p w14:paraId="7E41434F" w14:textId="77777777" w:rsidR="003663E8" w:rsidRPr="005313C6" w:rsidRDefault="003663E8" w:rsidP="00631264">
            <w:pPr>
              <w:jc w:val="center"/>
              <w:rPr>
                <w:color w:val="000000"/>
                <w:sz w:val="18"/>
                <w:szCs w:val="18"/>
                <w:lang w:eastAsia="lt-LT"/>
              </w:rPr>
            </w:pPr>
            <w:r w:rsidRPr="005313C6">
              <w:rPr>
                <w:color w:val="000000"/>
                <w:sz w:val="18"/>
                <w:szCs w:val="18"/>
                <w:lang w:eastAsia="lt-LT"/>
              </w:rPr>
              <w:t>100</w:t>
            </w:r>
          </w:p>
        </w:tc>
      </w:tr>
      <w:tr w:rsidR="00533AA1" w:rsidRPr="00533AA1" w14:paraId="2ECC6AB5" w14:textId="77777777" w:rsidTr="003663E8">
        <w:trPr>
          <w:trHeight w:val="255"/>
        </w:trPr>
        <w:tc>
          <w:tcPr>
            <w:tcW w:w="167" w:type="pct"/>
            <w:vMerge/>
            <w:tcBorders>
              <w:left w:val="single" w:sz="4" w:space="0" w:color="auto"/>
              <w:right w:val="single" w:sz="4" w:space="0" w:color="auto"/>
            </w:tcBorders>
          </w:tcPr>
          <w:p w14:paraId="2612CF47" w14:textId="77777777" w:rsidR="003663E8" w:rsidRPr="00533AA1" w:rsidRDefault="003663E8" w:rsidP="00631264">
            <w:pPr>
              <w:rPr>
                <w:bCs/>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71853374" w14:textId="5DA1DFC7" w:rsidR="003663E8" w:rsidRPr="00533AA1" w:rsidRDefault="003663E8" w:rsidP="00631264">
            <w:pPr>
              <w:rPr>
                <w:bCs/>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1E13D830" w14:textId="77777777" w:rsidR="003663E8" w:rsidRPr="00533AA1" w:rsidRDefault="003663E8" w:rsidP="00631264">
            <w:pPr>
              <w:rPr>
                <w:bCs/>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7A596467" w14:textId="77777777" w:rsidR="003663E8" w:rsidRPr="00533AA1" w:rsidRDefault="003663E8" w:rsidP="00631264">
            <w:pPr>
              <w:rPr>
                <w:bCs/>
                <w:sz w:val="18"/>
                <w:szCs w:val="18"/>
                <w:lang w:eastAsia="lt-LT"/>
              </w:rPr>
            </w:pPr>
          </w:p>
        </w:tc>
        <w:tc>
          <w:tcPr>
            <w:tcW w:w="387" w:type="pct"/>
            <w:tcBorders>
              <w:top w:val="nil"/>
              <w:left w:val="nil"/>
              <w:bottom w:val="single" w:sz="4" w:space="0" w:color="auto"/>
              <w:right w:val="single" w:sz="4" w:space="0" w:color="auto"/>
            </w:tcBorders>
            <w:vAlign w:val="center"/>
            <w:hideMark/>
          </w:tcPr>
          <w:p w14:paraId="526DC1BF" w14:textId="77777777" w:rsidR="003663E8" w:rsidRPr="00533AA1" w:rsidRDefault="003663E8" w:rsidP="00631264">
            <w:pPr>
              <w:rPr>
                <w:bCs/>
                <w:sz w:val="18"/>
                <w:szCs w:val="18"/>
                <w:lang w:eastAsia="lt-LT"/>
              </w:rPr>
            </w:pPr>
            <w:r w:rsidRPr="00533AA1">
              <w:rPr>
                <w:bCs/>
                <w:sz w:val="18"/>
                <w:szCs w:val="18"/>
                <w:lang w:eastAsia="lt-LT"/>
              </w:rPr>
              <w:t>SB</w:t>
            </w:r>
          </w:p>
        </w:tc>
        <w:tc>
          <w:tcPr>
            <w:tcW w:w="359" w:type="pct"/>
            <w:tcBorders>
              <w:top w:val="nil"/>
              <w:left w:val="nil"/>
              <w:bottom w:val="single" w:sz="4" w:space="0" w:color="auto"/>
              <w:right w:val="single" w:sz="4" w:space="0" w:color="auto"/>
            </w:tcBorders>
            <w:vAlign w:val="center"/>
            <w:hideMark/>
          </w:tcPr>
          <w:p w14:paraId="57AE9FD1" w14:textId="7B001F19" w:rsidR="003663E8" w:rsidRPr="00533AA1" w:rsidRDefault="003B570D" w:rsidP="003B570D">
            <w:pPr>
              <w:rPr>
                <w:bCs/>
                <w:sz w:val="18"/>
                <w:szCs w:val="18"/>
                <w:lang w:eastAsia="lt-LT"/>
              </w:rPr>
            </w:pPr>
            <w:r w:rsidRPr="00533AA1">
              <w:rPr>
                <w:bCs/>
                <w:sz w:val="18"/>
                <w:szCs w:val="18"/>
                <w:lang w:eastAsia="lt-LT"/>
              </w:rPr>
              <w:t>235,100</w:t>
            </w:r>
          </w:p>
        </w:tc>
        <w:tc>
          <w:tcPr>
            <w:tcW w:w="359" w:type="pct"/>
            <w:tcBorders>
              <w:top w:val="nil"/>
              <w:left w:val="nil"/>
              <w:bottom w:val="single" w:sz="4" w:space="0" w:color="auto"/>
              <w:right w:val="single" w:sz="4" w:space="0" w:color="auto"/>
            </w:tcBorders>
            <w:vAlign w:val="center"/>
            <w:hideMark/>
          </w:tcPr>
          <w:p w14:paraId="6135F030" w14:textId="390EFC93" w:rsidR="003663E8" w:rsidRPr="00533AA1" w:rsidRDefault="003B570D" w:rsidP="00631264">
            <w:pPr>
              <w:jc w:val="center"/>
              <w:rPr>
                <w:bCs/>
                <w:sz w:val="18"/>
                <w:szCs w:val="18"/>
                <w:lang w:eastAsia="lt-LT"/>
              </w:rPr>
            </w:pPr>
            <w:r w:rsidRPr="00533AA1">
              <w:rPr>
                <w:bCs/>
                <w:sz w:val="18"/>
                <w:szCs w:val="18"/>
                <w:lang w:eastAsia="lt-LT"/>
              </w:rPr>
              <w:t>235,100</w:t>
            </w:r>
          </w:p>
        </w:tc>
        <w:tc>
          <w:tcPr>
            <w:tcW w:w="359" w:type="pct"/>
            <w:tcBorders>
              <w:top w:val="nil"/>
              <w:left w:val="nil"/>
              <w:bottom w:val="single" w:sz="4" w:space="0" w:color="auto"/>
              <w:right w:val="single" w:sz="4" w:space="0" w:color="auto"/>
            </w:tcBorders>
            <w:vAlign w:val="center"/>
            <w:hideMark/>
          </w:tcPr>
          <w:p w14:paraId="6D4C446A" w14:textId="4B4A5B6C" w:rsidR="003663E8" w:rsidRPr="00533AA1" w:rsidRDefault="003B570D" w:rsidP="00631264">
            <w:pPr>
              <w:jc w:val="center"/>
              <w:rPr>
                <w:bCs/>
                <w:sz w:val="18"/>
                <w:szCs w:val="18"/>
                <w:lang w:eastAsia="lt-LT"/>
              </w:rPr>
            </w:pPr>
            <w:r w:rsidRPr="00533AA1">
              <w:rPr>
                <w:bCs/>
                <w:sz w:val="18"/>
                <w:szCs w:val="18"/>
                <w:lang w:eastAsia="lt-LT"/>
              </w:rPr>
              <w:t>210,509</w:t>
            </w:r>
          </w:p>
        </w:tc>
        <w:tc>
          <w:tcPr>
            <w:tcW w:w="359" w:type="pct"/>
            <w:tcBorders>
              <w:top w:val="nil"/>
              <w:left w:val="nil"/>
              <w:bottom w:val="single" w:sz="4" w:space="0" w:color="auto"/>
              <w:right w:val="single" w:sz="4" w:space="0" w:color="auto"/>
            </w:tcBorders>
            <w:vAlign w:val="center"/>
            <w:hideMark/>
          </w:tcPr>
          <w:p w14:paraId="21E994B0" w14:textId="6D58FDD7" w:rsidR="003663E8" w:rsidRPr="00533AA1" w:rsidRDefault="003B570D" w:rsidP="00631264">
            <w:pPr>
              <w:jc w:val="center"/>
              <w:rPr>
                <w:bCs/>
                <w:sz w:val="18"/>
                <w:szCs w:val="18"/>
                <w:lang w:eastAsia="lt-LT"/>
              </w:rPr>
            </w:pPr>
            <w:r w:rsidRPr="00533AA1">
              <w:rPr>
                <w:bCs/>
                <w:sz w:val="18"/>
                <w:szCs w:val="18"/>
                <w:lang w:eastAsia="lt-LT"/>
              </w:rPr>
              <w:t>90</w:t>
            </w:r>
          </w:p>
        </w:tc>
        <w:tc>
          <w:tcPr>
            <w:tcW w:w="342" w:type="pct"/>
            <w:tcBorders>
              <w:top w:val="nil"/>
              <w:left w:val="nil"/>
              <w:bottom w:val="single" w:sz="4" w:space="0" w:color="auto"/>
              <w:right w:val="single" w:sz="4" w:space="0" w:color="auto"/>
            </w:tcBorders>
            <w:vAlign w:val="center"/>
            <w:hideMark/>
          </w:tcPr>
          <w:p w14:paraId="18F9F949" w14:textId="77777777" w:rsidR="003663E8" w:rsidRPr="00533AA1" w:rsidRDefault="003663E8" w:rsidP="00631264">
            <w:pPr>
              <w:rPr>
                <w:bCs/>
                <w:sz w:val="18"/>
                <w:szCs w:val="18"/>
                <w:lang w:eastAsia="lt-LT"/>
              </w:rPr>
            </w:pPr>
            <w:r w:rsidRPr="00533AA1">
              <w:rPr>
                <w:bCs/>
                <w:sz w:val="18"/>
                <w:szCs w:val="18"/>
                <w:lang w:eastAsia="lt-LT"/>
              </w:rPr>
              <w:t> </w:t>
            </w:r>
          </w:p>
        </w:tc>
        <w:tc>
          <w:tcPr>
            <w:tcW w:w="608" w:type="pct"/>
            <w:tcBorders>
              <w:top w:val="nil"/>
              <w:left w:val="nil"/>
              <w:bottom w:val="single" w:sz="4" w:space="0" w:color="auto"/>
              <w:right w:val="single" w:sz="4" w:space="0" w:color="auto"/>
            </w:tcBorders>
            <w:vAlign w:val="center"/>
            <w:hideMark/>
          </w:tcPr>
          <w:p w14:paraId="48DD14B9" w14:textId="77777777" w:rsidR="003663E8" w:rsidRPr="00533AA1" w:rsidRDefault="003663E8" w:rsidP="00631264">
            <w:pPr>
              <w:rPr>
                <w:bCs/>
                <w:sz w:val="18"/>
                <w:szCs w:val="18"/>
                <w:lang w:eastAsia="lt-LT"/>
              </w:rPr>
            </w:pPr>
            <w:r w:rsidRPr="00533AA1">
              <w:rPr>
                <w:bCs/>
                <w:sz w:val="18"/>
                <w:szCs w:val="18"/>
                <w:lang w:eastAsia="lt-LT"/>
              </w:rPr>
              <w:t> </w:t>
            </w:r>
          </w:p>
        </w:tc>
        <w:tc>
          <w:tcPr>
            <w:tcW w:w="199" w:type="pct"/>
            <w:tcBorders>
              <w:top w:val="nil"/>
              <w:left w:val="nil"/>
              <w:bottom w:val="single" w:sz="4" w:space="0" w:color="auto"/>
              <w:right w:val="single" w:sz="4" w:space="0" w:color="auto"/>
            </w:tcBorders>
            <w:vAlign w:val="center"/>
            <w:hideMark/>
          </w:tcPr>
          <w:p w14:paraId="6470E7AE" w14:textId="77777777" w:rsidR="003663E8" w:rsidRPr="00533AA1" w:rsidRDefault="003663E8" w:rsidP="00631264">
            <w:pPr>
              <w:rPr>
                <w:bCs/>
                <w:sz w:val="18"/>
                <w:szCs w:val="18"/>
                <w:lang w:eastAsia="lt-LT"/>
              </w:rPr>
            </w:pPr>
            <w:r w:rsidRPr="00533AA1">
              <w:rPr>
                <w:bCs/>
                <w:sz w:val="18"/>
                <w:szCs w:val="18"/>
                <w:lang w:eastAsia="lt-LT"/>
              </w:rPr>
              <w:t> </w:t>
            </w:r>
          </w:p>
        </w:tc>
        <w:tc>
          <w:tcPr>
            <w:tcW w:w="428" w:type="pct"/>
            <w:tcBorders>
              <w:top w:val="nil"/>
              <w:left w:val="nil"/>
              <w:bottom w:val="single" w:sz="4" w:space="0" w:color="auto"/>
              <w:right w:val="single" w:sz="4" w:space="0" w:color="auto"/>
            </w:tcBorders>
            <w:vAlign w:val="center"/>
            <w:hideMark/>
          </w:tcPr>
          <w:p w14:paraId="5A74DC52" w14:textId="77777777" w:rsidR="003663E8" w:rsidRPr="00533AA1" w:rsidRDefault="003663E8" w:rsidP="00631264">
            <w:pPr>
              <w:jc w:val="center"/>
              <w:rPr>
                <w:bCs/>
                <w:sz w:val="18"/>
                <w:szCs w:val="18"/>
                <w:lang w:eastAsia="lt-LT"/>
              </w:rPr>
            </w:pPr>
            <w:r w:rsidRPr="00533AA1">
              <w:rPr>
                <w:bCs/>
                <w:sz w:val="18"/>
                <w:szCs w:val="18"/>
                <w:lang w:eastAsia="lt-LT"/>
              </w:rPr>
              <w:t> </w:t>
            </w:r>
          </w:p>
        </w:tc>
        <w:tc>
          <w:tcPr>
            <w:tcW w:w="198" w:type="pct"/>
            <w:tcBorders>
              <w:top w:val="nil"/>
              <w:left w:val="nil"/>
              <w:bottom w:val="single" w:sz="4" w:space="0" w:color="auto"/>
              <w:right w:val="single" w:sz="4" w:space="0" w:color="auto"/>
            </w:tcBorders>
            <w:vAlign w:val="center"/>
            <w:hideMark/>
          </w:tcPr>
          <w:p w14:paraId="50351506" w14:textId="77777777" w:rsidR="003663E8" w:rsidRPr="00533AA1" w:rsidRDefault="003663E8" w:rsidP="00631264">
            <w:pPr>
              <w:jc w:val="center"/>
              <w:rPr>
                <w:bCs/>
                <w:sz w:val="18"/>
                <w:szCs w:val="18"/>
                <w:lang w:eastAsia="lt-LT"/>
              </w:rPr>
            </w:pPr>
            <w:r w:rsidRPr="00533AA1">
              <w:rPr>
                <w:bCs/>
                <w:sz w:val="18"/>
                <w:szCs w:val="18"/>
                <w:lang w:eastAsia="lt-LT"/>
              </w:rPr>
              <w:t> </w:t>
            </w:r>
          </w:p>
        </w:tc>
        <w:tc>
          <w:tcPr>
            <w:tcW w:w="198" w:type="pct"/>
            <w:tcBorders>
              <w:top w:val="nil"/>
              <w:left w:val="nil"/>
              <w:bottom w:val="single" w:sz="4" w:space="0" w:color="auto"/>
              <w:right w:val="single" w:sz="4" w:space="0" w:color="auto"/>
            </w:tcBorders>
            <w:vAlign w:val="center"/>
            <w:hideMark/>
          </w:tcPr>
          <w:p w14:paraId="1F745BDA" w14:textId="77777777" w:rsidR="003663E8" w:rsidRPr="00533AA1" w:rsidRDefault="003663E8" w:rsidP="00631264">
            <w:pPr>
              <w:jc w:val="center"/>
              <w:rPr>
                <w:bCs/>
                <w:sz w:val="18"/>
                <w:szCs w:val="18"/>
                <w:lang w:eastAsia="lt-LT"/>
              </w:rPr>
            </w:pPr>
            <w:r w:rsidRPr="00533AA1">
              <w:rPr>
                <w:bCs/>
                <w:sz w:val="18"/>
                <w:szCs w:val="18"/>
                <w:lang w:eastAsia="lt-LT"/>
              </w:rPr>
              <w:t> </w:t>
            </w:r>
          </w:p>
        </w:tc>
        <w:tc>
          <w:tcPr>
            <w:tcW w:w="277" w:type="pct"/>
            <w:tcBorders>
              <w:top w:val="nil"/>
              <w:left w:val="nil"/>
              <w:bottom w:val="single" w:sz="4" w:space="0" w:color="auto"/>
              <w:right w:val="single" w:sz="4" w:space="0" w:color="auto"/>
            </w:tcBorders>
            <w:vAlign w:val="center"/>
            <w:hideMark/>
          </w:tcPr>
          <w:p w14:paraId="4DF47769" w14:textId="77777777" w:rsidR="003663E8" w:rsidRPr="00533AA1" w:rsidRDefault="003663E8" w:rsidP="00631264">
            <w:pPr>
              <w:jc w:val="center"/>
              <w:rPr>
                <w:bCs/>
                <w:sz w:val="18"/>
                <w:szCs w:val="18"/>
                <w:lang w:eastAsia="lt-LT"/>
              </w:rPr>
            </w:pPr>
            <w:r w:rsidRPr="00533AA1">
              <w:rPr>
                <w:bCs/>
                <w:sz w:val="18"/>
                <w:szCs w:val="18"/>
                <w:lang w:eastAsia="lt-LT"/>
              </w:rPr>
              <w:t> </w:t>
            </w:r>
          </w:p>
        </w:tc>
        <w:tc>
          <w:tcPr>
            <w:tcW w:w="352" w:type="pct"/>
            <w:tcBorders>
              <w:top w:val="nil"/>
              <w:left w:val="nil"/>
              <w:bottom w:val="single" w:sz="4" w:space="0" w:color="auto"/>
              <w:right w:val="single" w:sz="4" w:space="0" w:color="auto"/>
            </w:tcBorders>
            <w:vAlign w:val="center"/>
            <w:hideMark/>
          </w:tcPr>
          <w:p w14:paraId="3695E058" w14:textId="77777777" w:rsidR="003663E8" w:rsidRPr="00533AA1" w:rsidRDefault="003663E8" w:rsidP="00631264">
            <w:pPr>
              <w:jc w:val="center"/>
              <w:rPr>
                <w:bCs/>
                <w:sz w:val="18"/>
                <w:szCs w:val="18"/>
                <w:lang w:eastAsia="lt-LT"/>
              </w:rPr>
            </w:pPr>
            <w:r w:rsidRPr="00533AA1">
              <w:rPr>
                <w:bCs/>
                <w:sz w:val="18"/>
                <w:szCs w:val="18"/>
                <w:lang w:eastAsia="lt-LT"/>
              </w:rPr>
              <w:t> </w:t>
            </w:r>
          </w:p>
        </w:tc>
      </w:tr>
      <w:tr w:rsidR="00533AA1" w:rsidRPr="00533AA1" w14:paraId="0D35727B" w14:textId="77777777" w:rsidTr="003663E8">
        <w:trPr>
          <w:trHeight w:val="255"/>
        </w:trPr>
        <w:tc>
          <w:tcPr>
            <w:tcW w:w="167" w:type="pct"/>
            <w:vMerge/>
            <w:tcBorders>
              <w:left w:val="single" w:sz="4" w:space="0" w:color="auto"/>
              <w:right w:val="single" w:sz="4" w:space="0" w:color="auto"/>
            </w:tcBorders>
          </w:tcPr>
          <w:p w14:paraId="26299BAA" w14:textId="77777777" w:rsidR="003663E8" w:rsidRPr="00533AA1" w:rsidRDefault="003663E8" w:rsidP="00631264">
            <w:pPr>
              <w:rPr>
                <w:bCs/>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73267A51" w14:textId="3AA6A58B" w:rsidR="003663E8" w:rsidRPr="00533AA1" w:rsidRDefault="003663E8" w:rsidP="00631264">
            <w:pPr>
              <w:rPr>
                <w:bCs/>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262F6A17" w14:textId="77777777" w:rsidR="003663E8" w:rsidRPr="00533AA1" w:rsidRDefault="003663E8" w:rsidP="00631264">
            <w:pPr>
              <w:rPr>
                <w:bCs/>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0405C728" w14:textId="77777777" w:rsidR="003663E8" w:rsidRPr="00533AA1" w:rsidRDefault="003663E8" w:rsidP="00631264">
            <w:pPr>
              <w:rPr>
                <w:bCs/>
                <w:sz w:val="18"/>
                <w:szCs w:val="18"/>
                <w:lang w:eastAsia="lt-LT"/>
              </w:rPr>
            </w:pPr>
          </w:p>
        </w:tc>
        <w:tc>
          <w:tcPr>
            <w:tcW w:w="387" w:type="pct"/>
            <w:tcBorders>
              <w:top w:val="nil"/>
              <w:left w:val="nil"/>
              <w:bottom w:val="single" w:sz="4" w:space="0" w:color="auto"/>
              <w:right w:val="single" w:sz="4" w:space="0" w:color="auto"/>
            </w:tcBorders>
            <w:vAlign w:val="center"/>
            <w:hideMark/>
          </w:tcPr>
          <w:p w14:paraId="6CB5F1FD" w14:textId="77777777" w:rsidR="003663E8" w:rsidRPr="00533AA1" w:rsidRDefault="003663E8" w:rsidP="00631264">
            <w:pPr>
              <w:rPr>
                <w:bCs/>
                <w:sz w:val="18"/>
                <w:szCs w:val="18"/>
                <w:lang w:eastAsia="lt-LT"/>
              </w:rPr>
            </w:pPr>
            <w:r w:rsidRPr="00533AA1">
              <w:rPr>
                <w:bCs/>
                <w:sz w:val="18"/>
                <w:szCs w:val="18"/>
                <w:lang w:eastAsia="lt-LT"/>
              </w:rPr>
              <w:t>SB (SP)</w:t>
            </w:r>
          </w:p>
        </w:tc>
        <w:tc>
          <w:tcPr>
            <w:tcW w:w="359" w:type="pct"/>
            <w:tcBorders>
              <w:top w:val="nil"/>
              <w:left w:val="nil"/>
              <w:bottom w:val="single" w:sz="4" w:space="0" w:color="auto"/>
              <w:right w:val="single" w:sz="4" w:space="0" w:color="auto"/>
            </w:tcBorders>
            <w:vAlign w:val="center"/>
            <w:hideMark/>
          </w:tcPr>
          <w:p w14:paraId="1B117A69" w14:textId="77777777" w:rsidR="003663E8" w:rsidRPr="00533AA1" w:rsidRDefault="003663E8" w:rsidP="00631264">
            <w:pPr>
              <w:jc w:val="center"/>
              <w:rPr>
                <w:bCs/>
                <w:sz w:val="18"/>
                <w:szCs w:val="18"/>
                <w:lang w:eastAsia="lt-LT"/>
              </w:rPr>
            </w:pPr>
            <w:r w:rsidRPr="00533AA1">
              <w:rPr>
                <w:bCs/>
                <w:sz w:val="18"/>
                <w:szCs w:val="18"/>
                <w:lang w:eastAsia="lt-LT"/>
              </w:rPr>
              <w:t>2,000</w:t>
            </w:r>
          </w:p>
        </w:tc>
        <w:tc>
          <w:tcPr>
            <w:tcW w:w="359" w:type="pct"/>
            <w:tcBorders>
              <w:top w:val="nil"/>
              <w:left w:val="nil"/>
              <w:bottom w:val="single" w:sz="4" w:space="0" w:color="auto"/>
              <w:right w:val="single" w:sz="4" w:space="0" w:color="auto"/>
            </w:tcBorders>
            <w:vAlign w:val="center"/>
            <w:hideMark/>
          </w:tcPr>
          <w:p w14:paraId="0891DF98" w14:textId="3A9F2ED6" w:rsidR="003663E8" w:rsidRPr="00533AA1" w:rsidRDefault="003B570D" w:rsidP="00631264">
            <w:pPr>
              <w:jc w:val="center"/>
              <w:rPr>
                <w:bCs/>
                <w:sz w:val="18"/>
                <w:szCs w:val="18"/>
                <w:lang w:eastAsia="lt-LT"/>
              </w:rPr>
            </w:pPr>
            <w:r w:rsidRPr="00533AA1">
              <w:rPr>
                <w:bCs/>
                <w:sz w:val="18"/>
                <w:szCs w:val="18"/>
                <w:lang w:eastAsia="lt-LT"/>
              </w:rPr>
              <w:t>2,7</w:t>
            </w:r>
          </w:p>
        </w:tc>
        <w:tc>
          <w:tcPr>
            <w:tcW w:w="359" w:type="pct"/>
            <w:tcBorders>
              <w:top w:val="nil"/>
              <w:left w:val="nil"/>
              <w:bottom w:val="single" w:sz="4" w:space="0" w:color="auto"/>
              <w:right w:val="single" w:sz="4" w:space="0" w:color="auto"/>
            </w:tcBorders>
            <w:vAlign w:val="center"/>
            <w:hideMark/>
          </w:tcPr>
          <w:p w14:paraId="5F3B8EB4" w14:textId="4B71875C" w:rsidR="003663E8" w:rsidRPr="00533AA1" w:rsidRDefault="003B570D" w:rsidP="00631264">
            <w:pPr>
              <w:jc w:val="center"/>
              <w:rPr>
                <w:bCs/>
                <w:sz w:val="18"/>
                <w:szCs w:val="18"/>
                <w:lang w:eastAsia="lt-LT"/>
              </w:rPr>
            </w:pPr>
            <w:r w:rsidRPr="00533AA1">
              <w:rPr>
                <w:bCs/>
                <w:sz w:val="18"/>
                <w:szCs w:val="18"/>
                <w:lang w:eastAsia="lt-LT"/>
              </w:rPr>
              <w:t>2,4</w:t>
            </w:r>
          </w:p>
        </w:tc>
        <w:tc>
          <w:tcPr>
            <w:tcW w:w="359" w:type="pct"/>
            <w:tcBorders>
              <w:top w:val="nil"/>
              <w:left w:val="nil"/>
              <w:bottom w:val="single" w:sz="4" w:space="0" w:color="auto"/>
              <w:right w:val="single" w:sz="4" w:space="0" w:color="auto"/>
            </w:tcBorders>
            <w:vAlign w:val="center"/>
            <w:hideMark/>
          </w:tcPr>
          <w:p w14:paraId="0ADE69FC" w14:textId="59836464" w:rsidR="003663E8" w:rsidRPr="00533AA1" w:rsidRDefault="003B570D" w:rsidP="00631264">
            <w:pPr>
              <w:jc w:val="center"/>
              <w:rPr>
                <w:bCs/>
                <w:sz w:val="18"/>
                <w:szCs w:val="18"/>
                <w:lang w:eastAsia="lt-LT"/>
              </w:rPr>
            </w:pPr>
            <w:r w:rsidRPr="00533AA1">
              <w:rPr>
                <w:bCs/>
                <w:sz w:val="18"/>
                <w:szCs w:val="18"/>
                <w:lang w:eastAsia="lt-LT"/>
              </w:rPr>
              <w:t>90</w:t>
            </w:r>
          </w:p>
        </w:tc>
        <w:tc>
          <w:tcPr>
            <w:tcW w:w="342" w:type="pct"/>
            <w:tcBorders>
              <w:top w:val="nil"/>
              <w:left w:val="nil"/>
              <w:bottom w:val="single" w:sz="4" w:space="0" w:color="auto"/>
              <w:right w:val="single" w:sz="4" w:space="0" w:color="auto"/>
            </w:tcBorders>
            <w:vAlign w:val="center"/>
            <w:hideMark/>
          </w:tcPr>
          <w:p w14:paraId="11948CD1" w14:textId="77777777" w:rsidR="003663E8" w:rsidRPr="00533AA1" w:rsidRDefault="003663E8" w:rsidP="00631264">
            <w:pPr>
              <w:rPr>
                <w:bCs/>
                <w:sz w:val="18"/>
                <w:szCs w:val="18"/>
                <w:lang w:eastAsia="lt-LT"/>
              </w:rPr>
            </w:pPr>
            <w:r w:rsidRPr="00533AA1">
              <w:rPr>
                <w:bCs/>
                <w:sz w:val="18"/>
                <w:szCs w:val="18"/>
                <w:lang w:eastAsia="lt-LT"/>
              </w:rPr>
              <w:t> </w:t>
            </w:r>
          </w:p>
        </w:tc>
        <w:tc>
          <w:tcPr>
            <w:tcW w:w="608" w:type="pct"/>
            <w:tcBorders>
              <w:top w:val="nil"/>
              <w:left w:val="nil"/>
              <w:bottom w:val="single" w:sz="4" w:space="0" w:color="auto"/>
              <w:right w:val="single" w:sz="4" w:space="0" w:color="auto"/>
            </w:tcBorders>
            <w:vAlign w:val="center"/>
            <w:hideMark/>
          </w:tcPr>
          <w:p w14:paraId="0AEADE1C" w14:textId="77777777" w:rsidR="003663E8" w:rsidRPr="00533AA1" w:rsidRDefault="003663E8" w:rsidP="00631264">
            <w:pPr>
              <w:rPr>
                <w:bCs/>
                <w:sz w:val="18"/>
                <w:szCs w:val="18"/>
                <w:lang w:eastAsia="lt-LT"/>
              </w:rPr>
            </w:pPr>
            <w:r w:rsidRPr="00533AA1">
              <w:rPr>
                <w:bCs/>
                <w:sz w:val="18"/>
                <w:szCs w:val="18"/>
                <w:lang w:eastAsia="lt-LT"/>
              </w:rPr>
              <w:t> </w:t>
            </w:r>
          </w:p>
        </w:tc>
        <w:tc>
          <w:tcPr>
            <w:tcW w:w="199" w:type="pct"/>
            <w:tcBorders>
              <w:top w:val="nil"/>
              <w:left w:val="nil"/>
              <w:bottom w:val="single" w:sz="4" w:space="0" w:color="auto"/>
              <w:right w:val="single" w:sz="4" w:space="0" w:color="auto"/>
            </w:tcBorders>
            <w:vAlign w:val="center"/>
            <w:hideMark/>
          </w:tcPr>
          <w:p w14:paraId="6F5783C7" w14:textId="77777777" w:rsidR="003663E8" w:rsidRPr="00533AA1" w:rsidRDefault="003663E8" w:rsidP="00631264">
            <w:pPr>
              <w:rPr>
                <w:bCs/>
                <w:sz w:val="18"/>
                <w:szCs w:val="18"/>
                <w:lang w:eastAsia="lt-LT"/>
              </w:rPr>
            </w:pPr>
            <w:r w:rsidRPr="00533AA1">
              <w:rPr>
                <w:bCs/>
                <w:sz w:val="18"/>
                <w:szCs w:val="18"/>
                <w:lang w:eastAsia="lt-LT"/>
              </w:rPr>
              <w:t> </w:t>
            </w:r>
          </w:p>
        </w:tc>
        <w:tc>
          <w:tcPr>
            <w:tcW w:w="428" w:type="pct"/>
            <w:tcBorders>
              <w:top w:val="nil"/>
              <w:left w:val="nil"/>
              <w:bottom w:val="single" w:sz="4" w:space="0" w:color="auto"/>
              <w:right w:val="single" w:sz="4" w:space="0" w:color="auto"/>
            </w:tcBorders>
            <w:vAlign w:val="center"/>
            <w:hideMark/>
          </w:tcPr>
          <w:p w14:paraId="0B675E8F" w14:textId="77777777" w:rsidR="003663E8" w:rsidRPr="00533AA1" w:rsidRDefault="003663E8" w:rsidP="00631264">
            <w:pPr>
              <w:jc w:val="center"/>
              <w:rPr>
                <w:bCs/>
                <w:sz w:val="18"/>
                <w:szCs w:val="18"/>
                <w:lang w:eastAsia="lt-LT"/>
              </w:rPr>
            </w:pPr>
            <w:r w:rsidRPr="00533AA1">
              <w:rPr>
                <w:bCs/>
                <w:sz w:val="18"/>
                <w:szCs w:val="18"/>
                <w:lang w:eastAsia="lt-LT"/>
              </w:rPr>
              <w:t> </w:t>
            </w:r>
          </w:p>
        </w:tc>
        <w:tc>
          <w:tcPr>
            <w:tcW w:w="198" w:type="pct"/>
            <w:tcBorders>
              <w:top w:val="nil"/>
              <w:left w:val="nil"/>
              <w:bottom w:val="single" w:sz="4" w:space="0" w:color="auto"/>
              <w:right w:val="single" w:sz="4" w:space="0" w:color="auto"/>
            </w:tcBorders>
            <w:vAlign w:val="center"/>
            <w:hideMark/>
          </w:tcPr>
          <w:p w14:paraId="17A351C5" w14:textId="77777777" w:rsidR="003663E8" w:rsidRPr="00533AA1" w:rsidRDefault="003663E8" w:rsidP="00631264">
            <w:pPr>
              <w:jc w:val="center"/>
              <w:rPr>
                <w:bCs/>
                <w:sz w:val="18"/>
                <w:szCs w:val="18"/>
                <w:lang w:eastAsia="lt-LT"/>
              </w:rPr>
            </w:pPr>
            <w:r w:rsidRPr="00533AA1">
              <w:rPr>
                <w:bCs/>
                <w:sz w:val="18"/>
                <w:szCs w:val="18"/>
                <w:lang w:eastAsia="lt-LT"/>
              </w:rPr>
              <w:t> </w:t>
            </w:r>
          </w:p>
        </w:tc>
        <w:tc>
          <w:tcPr>
            <w:tcW w:w="198" w:type="pct"/>
            <w:tcBorders>
              <w:top w:val="nil"/>
              <w:left w:val="nil"/>
              <w:bottom w:val="single" w:sz="4" w:space="0" w:color="auto"/>
              <w:right w:val="single" w:sz="4" w:space="0" w:color="auto"/>
            </w:tcBorders>
            <w:vAlign w:val="center"/>
            <w:hideMark/>
          </w:tcPr>
          <w:p w14:paraId="6F84A06C" w14:textId="77777777" w:rsidR="003663E8" w:rsidRPr="00533AA1" w:rsidRDefault="003663E8" w:rsidP="00631264">
            <w:pPr>
              <w:jc w:val="center"/>
              <w:rPr>
                <w:bCs/>
                <w:sz w:val="18"/>
                <w:szCs w:val="18"/>
                <w:lang w:eastAsia="lt-LT"/>
              </w:rPr>
            </w:pPr>
            <w:r w:rsidRPr="00533AA1">
              <w:rPr>
                <w:bCs/>
                <w:sz w:val="18"/>
                <w:szCs w:val="18"/>
                <w:lang w:eastAsia="lt-LT"/>
              </w:rPr>
              <w:t> </w:t>
            </w:r>
          </w:p>
        </w:tc>
        <w:tc>
          <w:tcPr>
            <w:tcW w:w="277" w:type="pct"/>
            <w:tcBorders>
              <w:top w:val="nil"/>
              <w:left w:val="nil"/>
              <w:bottom w:val="single" w:sz="4" w:space="0" w:color="auto"/>
              <w:right w:val="single" w:sz="4" w:space="0" w:color="auto"/>
            </w:tcBorders>
            <w:vAlign w:val="center"/>
            <w:hideMark/>
          </w:tcPr>
          <w:p w14:paraId="4E0B2F5E" w14:textId="77777777" w:rsidR="003663E8" w:rsidRPr="00533AA1" w:rsidRDefault="003663E8" w:rsidP="00631264">
            <w:pPr>
              <w:jc w:val="center"/>
              <w:rPr>
                <w:bCs/>
                <w:sz w:val="18"/>
                <w:szCs w:val="18"/>
                <w:lang w:eastAsia="lt-LT"/>
              </w:rPr>
            </w:pPr>
            <w:r w:rsidRPr="00533AA1">
              <w:rPr>
                <w:bCs/>
                <w:sz w:val="18"/>
                <w:szCs w:val="18"/>
                <w:lang w:eastAsia="lt-LT"/>
              </w:rPr>
              <w:t> </w:t>
            </w:r>
          </w:p>
        </w:tc>
        <w:tc>
          <w:tcPr>
            <w:tcW w:w="352" w:type="pct"/>
            <w:tcBorders>
              <w:top w:val="nil"/>
              <w:left w:val="nil"/>
              <w:bottom w:val="single" w:sz="4" w:space="0" w:color="auto"/>
              <w:right w:val="single" w:sz="4" w:space="0" w:color="auto"/>
            </w:tcBorders>
            <w:vAlign w:val="center"/>
            <w:hideMark/>
          </w:tcPr>
          <w:p w14:paraId="1E2504CA" w14:textId="77777777" w:rsidR="003663E8" w:rsidRPr="00533AA1" w:rsidRDefault="003663E8" w:rsidP="00631264">
            <w:pPr>
              <w:jc w:val="center"/>
              <w:rPr>
                <w:bCs/>
                <w:sz w:val="18"/>
                <w:szCs w:val="18"/>
                <w:lang w:eastAsia="lt-LT"/>
              </w:rPr>
            </w:pPr>
            <w:r w:rsidRPr="00533AA1">
              <w:rPr>
                <w:bCs/>
                <w:sz w:val="18"/>
                <w:szCs w:val="18"/>
                <w:lang w:eastAsia="lt-LT"/>
              </w:rPr>
              <w:t> </w:t>
            </w:r>
          </w:p>
        </w:tc>
      </w:tr>
      <w:tr w:rsidR="00533AA1" w:rsidRPr="00533AA1" w14:paraId="4CA7DFC0" w14:textId="77777777" w:rsidTr="003663E8">
        <w:trPr>
          <w:trHeight w:val="255"/>
        </w:trPr>
        <w:tc>
          <w:tcPr>
            <w:tcW w:w="167" w:type="pct"/>
            <w:vMerge/>
            <w:tcBorders>
              <w:left w:val="single" w:sz="4" w:space="0" w:color="auto"/>
              <w:bottom w:val="single" w:sz="4" w:space="0" w:color="auto"/>
              <w:right w:val="single" w:sz="4" w:space="0" w:color="auto"/>
            </w:tcBorders>
          </w:tcPr>
          <w:p w14:paraId="7AD4E0C0" w14:textId="77777777" w:rsidR="003663E8" w:rsidRPr="00533AA1" w:rsidRDefault="003663E8" w:rsidP="00631264">
            <w:pPr>
              <w:rPr>
                <w:bCs/>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56759BE5" w14:textId="25459E41" w:rsidR="003663E8" w:rsidRPr="00533AA1" w:rsidRDefault="003663E8" w:rsidP="00631264">
            <w:pPr>
              <w:rPr>
                <w:bCs/>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78EA7768" w14:textId="77777777" w:rsidR="003663E8" w:rsidRPr="00533AA1" w:rsidRDefault="003663E8" w:rsidP="00631264">
            <w:pPr>
              <w:rPr>
                <w:bCs/>
                <w:sz w:val="18"/>
                <w:szCs w:val="18"/>
                <w:lang w:eastAsia="lt-LT"/>
              </w:rPr>
            </w:pPr>
          </w:p>
        </w:tc>
        <w:tc>
          <w:tcPr>
            <w:tcW w:w="136" w:type="pct"/>
            <w:vMerge/>
            <w:tcBorders>
              <w:top w:val="nil"/>
              <w:left w:val="single" w:sz="4" w:space="0" w:color="auto"/>
              <w:bottom w:val="single" w:sz="4" w:space="0" w:color="auto"/>
              <w:right w:val="single" w:sz="4" w:space="0" w:color="auto"/>
            </w:tcBorders>
            <w:vAlign w:val="center"/>
            <w:hideMark/>
          </w:tcPr>
          <w:p w14:paraId="55F3BB1A" w14:textId="77777777" w:rsidR="003663E8" w:rsidRPr="00533AA1" w:rsidRDefault="003663E8" w:rsidP="00631264">
            <w:pPr>
              <w:rPr>
                <w:bCs/>
                <w:sz w:val="18"/>
                <w:szCs w:val="18"/>
                <w:lang w:eastAsia="lt-LT"/>
              </w:rPr>
            </w:pPr>
          </w:p>
        </w:tc>
        <w:tc>
          <w:tcPr>
            <w:tcW w:w="387" w:type="pct"/>
            <w:tcBorders>
              <w:top w:val="nil"/>
              <w:left w:val="nil"/>
              <w:bottom w:val="single" w:sz="4" w:space="0" w:color="auto"/>
              <w:right w:val="single" w:sz="4" w:space="0" w:color="auto"/>
            </w:tcBorders>
            <w:vAlign w:val="center"/>
            <w:hideMark/>
          </w:tcPr>
          <w:p w14:paraId="025DCB10" w14:textId="77777777" w:rsidR="003663E8" w:rsidRPr="00533AA1" w:rsidRDefault="003663E8" w:rsidP="00631264">
            <w:pPr>
              <w:rPr>
                <w:bCs/>
                <w:sz w:val="18"/>
                <w:szCs w:val="18"/>
                <w:lang w:eastAsia="lt-LT"/>
              </w:rPr>
            </w:pPr>
            <w:r w:rsidRPr="00533AA1">
              <w:rPr>
                <w:bCs/>
                <w:sz w:val="18"/>
                <w:szCs w:val="18"/>
                <w:lang w:eastAsia="lt-LT"/>
              </w:rPr>
              <w:t>Iš viso priemonei:</w:t>
            </w:r>
          </w:p>
        </w:tc>
        <w:tc>
          <w:tcPr>
            <w:tcW w:w="359" w:type="pct"/>
            <w:tcBorders>
              <w:top w:val="nil"/>
              <w:left w:val="nil"/>
              <w:bottom w:val="single" w:sz="4" w:space="0" w:color="auto"/>
              <w:right w:val="single" w:sz="4" w:space="0" w:color="auto"/>
            </w:tcBorders>
            <w:vAlign w:val="center"/>
            <w:hideMark/>
          </w:tcPr>
          <w:p w14:paraId="6343C687" w14:textId="12F8E2B8" w:rsidR="003663E8" w:rsidRPr="00533AA1" w:rsidRDefault="003B570D" w:rsidP="00631264">
            <w:pPr>
              <w:jc w:val="center"/>
              <w:rPr>
                <w:bCs/>
                <w:sz w:val="18"/>
                <w:szCs w:val="18"/>
                <w:lang w:eastAsia="lt-LT"/>
              </w:rPr>
            </w:pPr>
            <w:r w:rsidRPr="00533AA1">
              <w:rPr>
                <w:bCs/>
                <w:sz w:val="18"/>
                <w:szCs w:val="18"/>
                <w:lang w:eastAsia="lt-LT"/>
              </w:rPr>
              <w:t>237,1</w:t>
            </w:r>
          </w:p>
        </w:tc>
        <w:tc>
          <w:tcPr>
            <w:tcW w:w="359" w:type="pct"/>
            <w:tcBorders>
              <w:top w:val="nil"/>
              <w:left w:val="nil"/>
              <w:bottom w:val="single" w:sz="4" w:space="0" w:color="auto"/>
              <w:right w:val="single" w:sz="4" w:space="0" w:color="auto"/>
            </w:tcBorders>
            <w:vAlign w:val="center"/>
            <w:hideMark/>
          </w:tcPr>
          <w:p w14:paraId="3A241F35" w14:textId="2F925B9C" w:rsidR="003663E8" w:rsidRPr="00533AA1" w:rsidRDefault="003B570D" w:rsidP="00631264">
            <w:pPr>
              <w:jc w:val="center"/>
              <w:rPr>
                <w:bCs/>
                <w:sz w:val="18"/>
                <w:szCs w:val="18"/>
                <w:lang w:eastAsia="lt-LT"/>
              </w:rPr>
            </w:pPr>
            <w:r w:rsidRPr="00533AA1">
              <w:rPr>
                <w:bCs/>
                <w:sz w:val="18"/>
                <w:szCs w:val="18"/>
                <w:lang w:eastAsia="lt-LT"/>
              </w:rPr>
              <w:t>237,8</w:t>
            </w:r>
          </w:p>
        </w:tc>
        <w:tc>
          <w:tcPr>
            <w:tcW w:w="359" w:type="pct"/>
            <w:tcBorders>
              <w:top w:val="nil"/>
              <w:left w:val="nil"/>
              <w:bottom w:val="single" w:sz="4" w:space="0" w:color="auto"/>
              <w:right w:val="single" w:sz="4" w:space="0" w:color="auto"/>
            </w:tcBorders>
            <w:vAlign w:val="center"/>
            <w:hideMark/>
          </w:tcPr>
          <w:p w14:paraId="16CE0FE5" w14:textId="2518649B" w:rsidR="003663E8" w:rsidRPr="00533AA1" w:rsidRDefault="003B570D" w:rsidP="00631264">
            <w:pPr>
              <w:jc w:val="center"/>
              <w:rPr>
                <w:bCs/>
                <w:sz w:val="18"/>
                <w:szCs w:val="18"/>
                <w:lang w:eastAsia="lt-LT"/>
              </w:rPr>
            </w:pPr>
            <w:r w:rsidRPr="00533AA1">
              <w:rPr>
                <w:bCs/>
                <w:sz w:val="18"/>
                <w:szCs w:val="18"/>
                <w:lang w:eastAsia="lt-LT"/>
              </w:rPr>
              <w:t>212,9</w:t>
            </w:r>
          </w:p>
        </w:tc>
        <w:tc>
          <w:tcPr>
            <w:tcW w:w="359" w:type="pct"/>
            <w:tcBorders>
              <w:top w:val="nil"/>
              <w:left w:val="nil"/>
              <w:bottom w:val="single" w:sz="4" w:space="0" w:color="auto"/>
              <w:right w:val="single" w:sz="4" w:space="0" w:color="auto"/>
            </w:tcBorders>
            <w:vAlign w:val="center"/>
            <w:hideMark/>
          </w:tcPr>
          <w:p w14:paraId="7A447D49" w14:textId="5A2551A7" w:rsidR="003663E8" w:rsidRPr="00533AA1" w:rsidRDefault="003B570D" w:rsidP="00631264">
            <w:pPr>
              <w:jc w:val="center"/>
              <w:rPr>
                <w:bCs/>
                <w:sz w:val="18"/>
                <w:szCs w:val="18"/>
                <w:lang w:eastAsia="lt-LT"/>
              </w:rPr>
            </w:pPr>
            <w:r w:rsidRPr="00533AA1">
              <w:rPr>
                <w:bCs/>
                <w:sz w:val="18"/>
                <w:szCs w:val="18"/>
                <w:lang w:eastAsia="lt-LT"/>
              </w:rPr>
              <w:t>90</w:t>
            </w:r>
          </w:p>
        </w:tc>
        <w:tc>
          <w:tcPr>
            <w:tcW w:w="342" w:type="pct"/>
            <w:tcBorders>
              <w:top w:val="nil"/>
              <w:left w:val="nil"/>
              <w:bottom w:val="single" w:sz="4" w:space="0" w:color="auto"/>
              <w:right w:val="single" w:sz="4" w:space="0" w:color="auto"/>
            </w:tcBorders>
            <w:vAlign w:val="center"/>
            <w:hideMark/>
          </w:tcPr>
          <w:p w14:paraId="30874318" w14:textId="77777777" w:rsidR="003663E8" w:rsidRPr="00533AA1" w:rsidRDefault="003663E8" w:rsidP="00631264">
            <w:pPr>
              <w:rPr>
                <w:bCs/>
                <w:sz w:val="18"/>
                <w:szCs w:val="18"/>
                <w:lang w:eastAsia="lt-LT"/>
              </w:rPr>
            </w:pPr>
            <w:r w:rsidRPr="00533AA1">
              <w:rPr>
                <w:bCs/>
                <w:sz w:val="18"/>
                <w:szCs w:val="18"/>
                <w:lang w:eastAsia="lt-LT"/>
              </w:rPr>
              <w:t> </w:t>
            </w:r>
          </w:p>
        </w:tc>
        <w:tc>
          <w:tcPr>
            <w:tcW w:w="608" w:type="pct"/>
            <w:tcBorders>
              <w:top w:val="nil"/>
              <w:left w:val="nil"/>
              <w:bottom w:val="single" w:sz="4" w:space="0" w:color="auto"/>
              <w:right w:val="single" w:sz="4" w:space="0" w:color="auto"/>
            </w:tcBorders>
            <w:vAlign w:val="center"/>
            <w:hideMark/>
          </w:tcPr>
          <w:p w14:paraId="5025C702" w14:textId="77777777" w:rsidR="003663E8" w:rsidRPr="00533AA1" w:rsidRDefault="003663E8" w:rsidP="00631264">
            <w:pPr>
              <w:rPr>
                <w:bCs/>
                <w:sz w:val="18"/>
                <w:szCs w:val="18"/>
                <w:lang w:eastAsia="lt-LT"/>
              </w:rPr>
            </w:pPr>
            <w:r w:rsidRPr="00533AA1">
              <w:rPr>
                <w:bCs/>
                <w:sz w:val="18"/>
                <w:szCs w:val="18"/>
                <w:lang w:eastAsia="lt-LT"/>
              </w:rPr>
              <w:t> </w:t>
            </w:r>
          </w:p>
        </w:tc>
        <w:tc>
          <w:tcPr>
            <w:tcW w:w="199" w:type="pct"/>
            <w:tcBorders>
              <w:top w:val="nil"/>
              <w:left w:val="nil"/>
              <w:bottom w:val="single" w:sz="4" w:space="0" w:color="auto"/>
              <w:right w:val="single" w:sz="4" w:space="0" w:color="auto"/>
            </w:tcBorders>
            <w:vAlign w:val="center"/>
            <w:hideMark/>
          </w:tcPr>
          <w:p w14:paraId="54508904" w14:textId="77777777" w:rsidR="003663E8" w:rsidRPr="00533AA1" w:rsidRDefault="003663E8" w:rsidP="00631264">
            <w:pPr>
              <w:rPr>
                <w:bCs/>
                <w:sz w:val="18"/>
                <w:szCs w:val="18"/>
                <w:lang w:eastAsia="lt-LT"/>
              </w:rPr>
            </w:pPr>
            <w:r w:rsidRPr="00533AA1">
              <w:rPr>
                <w:bCs/>
                <w:sz w:val="18"/>
                <w:szCs w:val="18"/>
                <w:lang w:eastAsia="lt-LT"/>
              </w:rPr>
              <w:t> </w:t>
            </w:r>
          </w:p>
        </w:tc>
        <w:tc>
          <w:tcPr>
            <w:tcW w:w="428" w:type="pct"/>
            <w:tcBorders>
              <w:top w:val="nil"/>
              <w:left w:val="nil"/>
              <w:bottom w:val="single" w:sz="4" w:space="0" w:color="auto"/>
              <w:right w:val="single" w:sz="4" w:space="0" w:color="auto"/>
            </w:tcBorders>
            <w:vAlign w:val="center"/>
            <w:hideMark/>
          </w:tcPr>
          <w:p w14:paraId="30A550DF" w14:textId="77777777" w:rsidR="003663E8" w:rsidRPr="00533AA1" w:rsidRDefault="003663E8" w:rsidP="00631264">
            <w:pPr>
              <w:jc w:val="center"/>
              <w:rPr>
                <w:bCs/>
                <w:sz w:val="18"/>
                <w:szCs w:val="18"/>
                <w:lang w:eastAsia="lt-LT"/>
              </w:rPr>
            </w:pPr>
            <w:r w:rsidRPr="00533AA1">
              <w:rPr>
                <w:bCs/>
                <w:sz w:val="18"/>
                <w:szCs w:val="18"/>
                <w:lang w:eastAsia="lt-LT"/>
              </w:rPr>
              <w:t> </w:t>
            </w:r>
          </w:p>
        </w:tc>
        <w:tc>
          <w:tcPr>
            <w:tcW w:w="198" w:type="pct"/>
            <w:tcBorders>
              <w:top w:val="nil"/>
              <w:left w:val="nil"/>
              <w:bottom w:val="single" w:sz="4" w:space="0" w:color="auto"/>
              <w:right w:val="single" w:sz="4" w:space="0" w:color="auto"/>
            </w:tcBorders>
            <w:vAlign w:val="center"/>
            <w:hideMark/>
          </w:tcPr>
          <w:p w14:paraId="511C3C80" w14:textId="77777777" w:rsidR="003663E8" w:rsidRPr="00533AA1" w:rsidRDefault="003663E8" w:rsidP="00631264">
            <w:pPr>
              <w:jc w:val="center"/>
              <w:rPr>
                <w:bCs/>
                <w:sz w:val="18"/>
                <w:szCs w:val="18"/>
                <w:lang w:eastAsia="lt-LT"/>
              </w:rPr>
            </w:pPr>
            <w:r w:rsidRPr="00533AA1">
              <w:rPr>
                <w:bCs/>
                <w:sz w:val="18"/>
                <w:szCs w:val="18"/>
                <w:lang w:eastAsia="lt-LT"/>
              </w:rPr>
              <w:t> </w:t>
            </w:r>
          </w:p>
        </w:tc>
        <w:tc>
          <w:tcPr>
            <w:tcW w:w="198" w:type="pct"/>
            <w:tcBorders>
              <w:top w:val="nil"/>
              <w:left w:val="nil"/>
              <w:bottom w:val="single" w:sz="4" w:space="0" w:color="auto"/>
              <w:right w:val="single" w:sz="4" w:space="0" w:color="auto"/>
            </w:tcBorders>
            <w:vAlign w:val="center"/>
            <w:hideMark/>
          </w:tcPr>
          <w:p w14:paraId="4349CAE6" w14:textId="77777777" w:rsidR="003663E8" w:rsidRPr="00533AA1" w:rsidRDefault="003663E8" w:rsidP="00631264">
            <w:pPr>
              <w:jc w:val="center"/>
              <w:rPr>
                <w:bCs/>
                <w:sz w:val="18"/>
                <w:szCs w:val="18"/>
                <w:lang w:eastAsia="lt-LT"/>
              </w:rPr>
            </w:pPr>
            <w:r w:rsidRPr="00533AA1">
              <w:rPr>
                <w:bCs/>
                <w:sz w:val="18"/>
                <w:szCs w:val="18"/>
                <w:lang w:eastAsia="lt-LT"/>
              </w:rPr>
              <w:t> </w:t>
            </w:r>
          </w:p>
        </w:tc>
        <w:tc>
          <w:tcPr>
            <w:tcW w:w="277" w:type="pct"/>
            <w:tcBorders>
              <w:top w:val="nil"/>
              <w:left w:val="nil"/>
              <w:bottom w:val="single" w:sz="4" w:space="0" w:color="auto"/>
              <w:right w:val="single" w:sz="4" w:space="0" w:color="auto"/>
            </w:tcBorders>
            <w:vAlign w:val="center"/>
            <w:hideMark/>
          </w:tcPr>
          <w:p w14:paraId="00F9AF94" w14:textId="77777777" w:rsidR="003663E8" w:rsidRPr="00533AA1" w:rsidRDefault="003663E8" w:rsidP="00631264">
            <w:pPr>
              <w:jc w:val="center"/>
              <w:rPr>
                <w:bCs/>
                <w:sz w:val="18"/>
                <w:szCs w:val="18"/>
                <w:lang w:eastAsia="lt-LT"/>
              </w:rPr>
            </w:pPr>
            <w:r w:rsidRPr="00533AA1">
              <w:rPr>
                <w:bCs/>
                <w:sz w:val="18"/>
                <w:szCs w:val="18"/>
                <w:lang w:eastAsia="lt-LT"/>
              </w:rPr>
              <w:t> </w:t>
            </w:r>
          </w:p>
        </w:tc>
        <w:tc>
          <w:tcPr>
            <w:tcW w:w="352" w:type="pct"/>
            <w:tcBorders>
              <w:top w:val="nil"/>
              <w:left w:val="nil"/>
              <w:bottom w:val="single" w:sz="4" w:space="0" w:color="auto"/>
              <w:right w:val="single" w:sz="4" w:space="0" w:color="auto"/>
            </w:tcBorders>
            <w:vAlign w:val="center"/>
            <w:hideMark/>
          </w:tcPr>
          <w:p w14:paraId="05D161F6" w14:textId="77777777" w:rsidR="003663E8" w:rsidRPr="00533AA1" w:rsidRDefault="003663E8" w:rsidP="00631264">
            <w:pPr>
              <w:jc w:val="center"/>
              <w:rPr>
                <w:bCs/>
                <w:sz w:val="18"/>
                <w:szCs w:val="18"/>
                <w:lang w:eastAsia="lt-LT"/>
              </w:rPr>
            </w:pPr>
            <w:r w:rsidRPr="00533AA1">
              <w:rPr>
                <w:bCs/>
                <w:sz w:val="18"/>
                <w:szCs w:val="18"/>
                <w:lang w:eastAsia="lt-LT"/>
              </w:rPr>
              <w:t> </w:t>
            </w:r>
          </w:p>
        </w:tc>
      </w:tr>
    </w:tbl>
    <w:p w14:paraId="68D3489D" w14:textId="23EC38CA" w:rsidR="00631264" w:rsidRDefault="00631264" w:rsidP="00631264">
      <w:pPr>
        <w:rPr>
          <w:rFonts w:ascii="Palemonas" w:hAnsi="Palemonas"/>
          <w:szCs w:val="24"/>
          <w:lang w:eastAsia="lt-LT"/>
        </w:rPr>
      </w:pPr>
    </w:p>
    <w:p w14:paraId="19EAEE8F" w14:textId="48F5371D" w:rsidR="005155C1" w:rsidRPr="005313C6" w:rsidRDefault="005155C1" w:rsidP="005313C6">
      <w:pPr>
        <w:tabs>
          <w:tab w:val="left" w:pos="801"/>
        </w:tabs>
        <w:rPr>
          <w:rFonts w:ascii="Palemonas" w:hAnsi="Palemonas"/>
          <w:szCs w:val="24"/>
          <w:lang w:eastAsia="lt-LT"/>
        </w:rPr>
        <w:sectPr w:rsidR="005155C1" w:rsidRPr="005313C6" w:rsidSect="00E74031">
          <w:footerReference w:type="default" r:id="rId8"/>
          <w:pgSz w:w="16840" w:h="11907" w:orient="landscape" w:code="9"/>
          <w:pgMar w:top="1701" w:right="1134" w:bottom="567" w:left="1134" w:header="567" w:footer="567" w:gutter="0"/>
          <w:pgNumType w:start="1"/>
          <w:cols w:space="1296"/>
          <w:formProt w:val="0"/>
          <w:titlePg/>
          <w:docGrid w:linePitch="326"/>
        </w:sectPr>
      </w:pPr>
    </w:p>
    <w:p w14:paraId="1E5FC4AF" w14:textId="77777777" w:rsidR="005155C1" w:rsidRDefault="005155C1" w:rsidP="005155C1">
      <w:pPr>
        <w:suppressAutoHyphens/>
        <w:jc w:val="both"/>
        <w:textAlignment w:val="baseline"/>
        <w:rPr>
          <w:rFonts w:ascii="Palemonas" w:eastAsia="Calibri" w:hAnsi="Palemonas"/>
          <w:b/>
          <w:sz w:val="22"/>
          <w:szCs w:val="24"/>
          <w:lang w:eastAsia="lt-LT"/>
        </w:rPr>
      </w:pPr>
    </w:p>
    <w:p w14:paraId="5B092BD7" w14:textId="3E76C5D5" w:rsidR="005155C1" w:rsidRPr="00E4124A" w:rsidRDefault="005155C1" w:rsidP="005155C1">
      <w:pPr>
        <w:suppressAutoHyphens/>
        <w:jc w:val="both"/>
        <w:textAlignment w:val="baseline"/>
        <w:rPr>
          <w:rFonts w:ascii="Palemonas" w:eastAsia="Calibri" w:hAnsi="Palemonas"/>
          <w:i/>
          <w:szCs w:val="24"/>
          <w:lang w:eastAsia="lt-LT"/>
        </w:rPr>
      </w:pPr>
      <w:r w:rsidRPr="00340ECE">
        <w:rPr>
          <w:rFonts w:ascii="Palemonas" w:eastAsia="Calibri" w:hAnsi="Palemonas"/>
          <w:b/>
          <w:szCs w:val="24"/>
          <w:lang w:eastAsia="lt-LT"/>
        </w:rPr>
        <w:t>1 grafikas.</w:t>
      </w:r>
      <w:r w:rsidRPr="00E4124A">
        <w:rPr>
          <w:rFonts w:ascii="Palemonas" w:eastAsia="Calibri" w:hAnsi="Palemonas"/>
          <w:b/>
          <w:szCs w:val="24"/>
          <w:lang w:eastAsia="lt-LT"/>
        </w:rPr>
        <w:t xml:space="preserve"> </w:t>
      </w:r>
      <w:r w:rsidR="00973354" w:rsidRPr="00973354">
        <w:rPr>
          <w:rFonts w:ascii="Palemonas" w:eastAsia="Calibri" w:hAnsi="Palemonas"/>
          <w:szCs w:val="24"/>
          <w:lang w:eastAsia="lt-LT"/>
        </w:rPr>
        <w:t>Stebėsenos rodiklio kodas</w:t>
      </w:r>
      <w:r w:rsidR="00973354">
        <w:rPr>
          <w:rFonts w:ascii="Palemonas" w:eastAsia="Calibri" w:hAnsi="Palemonas"/>
          <w:b/>
          <w:szCs w:val="24"/>
          <w:lang w:eastAsia="lt-LT"/>
        </w:rPr>
        <w:t xml:space="preserve"> R-006-01-01-05-01. </w:t>
      </w:r>
      <w:r w:rsidR="00973354" w:rsidRPr="00973354">
        <w:rPr>
          <w:rFonts w:ascii="Palemonas" w:eastAsia="Calibri" w:hAnsi="Palemonas"/>
          <w:szCs w:val="24"/>
          <w:lang w:eastAsia="lt-LT"/>
        </w:rPr>
        <w:t>Stebėsenos rodiklio pavadinimas</w:t>
      </w:r>
      <w:r w:rsidR="00973354" w:rsidRPr="0086512E">
        <w:rPr>
          <w:b/>
          <w:i/>
          <w:iCs/>
          <w:szCs w:val="24"/>
          <w:lang w:eastAsia="lt-LT"/>
        </w:rPr>
        <w:t xml:space="preserve"> </w:t>
      </w:r>
      <w:r w:rsidR="00BB71E9" w:rsidRPr="0086512E">
        <w:rPr>
          <w:b/>
          <w:i/>
          <w:iCs/>
          <w:szCs w:val="24"/>
          <w:lang w:eastAsia="lt-LT"/>
        </w:rPr>
        <w:t>Aktyvių/įgyvendintų kultūrinių edukacinių ir meno programų/projektų skaičius</w:t>
      </w:r>
    </w:p>
    <w:p w14:paraId="09E3AEC6" w14:textId="74D441EB" w:rsidR="005155C1" w:rsidRDefault="005155C1" w:rsidP="005155C1">
      <w:pPr>
        <w:suppressAutoHyphens/>
        <w:jc w:val="center"/>
        <w:textAlignment w:val="baseline"/>
        <w:rPr>
          <w:rFonts w:ascii="Palemonas" w:eastAsia="Calibri" w:hAnsi="Palemonas"/>
          <w:sz w:val="26"/>
          <w:szCs w:val="24"/>
          <w:lang w:eastAsia="lt-LT"/>
        </w:rPr>
      </w:pPr>
      <w:r w:rsidRPr="00E4124A">
        <w:rPr>
          <w:rFonts w:ascii="Palemonas" w:eastAsia="Calibri" w:hAnsi="Palemonas"/>
          <w:noProof/>
          <w:sz w:val="26"/>
          <w:szCs w:val="22"/>
          <w:lang w:val="en-US"/>
        </w:rPr>
        <w:drawing>
          <wp:inline distT="0" distB="0" distL="0" distR="0" wp14:anchorId="1DB5FC5B" wp14:editId="7C77B82C">
            <wp:extent cx="5715000" cy="1447800"/>
            <wp:effectExtent l="0" t="0" r="19050" b="19050"/>
            <wp:docPr id="4" name="Objekta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F0D6F15" w14:textId="77777777" w:rsidR="007E209F" w:rsidRDefault="007E209F" w:rsidP="00AF23C9">
      <w:pPr>
        <w:suppressAutoHyphens/>
        <w:jc w:val="both"/>
        <w:textAlignment w:val="baseline"/>
        <w:rPr>
          <w:rFonts w:ascii="Palemonas" w:eastAsia="Calibri" w:hAnsi="Palemonas"/>
          <w:sz w:val="26"/>
          <w:szCs w:val="24"/>
          <w:lang w:eastAsia="lt-LT"/>
        </w:rPr>
      </w:pPr>
    </w:p>
    <w:p w14:paraId="0DF1C7C4" w14:textId="3122347F" w:rsidR="00D46F97" w:rsidRDefault="00D46F97" w:rsidP="00AF23C9">
      <w:pPr>
        <w:suppressAutoHyphens/>
        <w:jc w:val="both"/>
        <w:textAlignment w:val="baseline"/>
        <w:rPr>
          <w:rFonts w:ascii="Palemonas" w:eastAsia="Calibri" w:hAnsi="Palemonas"/>
          <w:sz w:val="26"/>
          <w:szCs w:val="24"/>
          <w:lang w:eastAsia="lt-LT"/>
        </w:rPr>
      </w:pPr>
      <w:r>
        <w:rPr>
          <w:rFonts w:ascii="Palemonas" w:eastAsia="Calibri" w:hAnsi="Palemonas"/>
          <w:sz w:val="26"/>
          <w:szCs w:val="24"/>
          <w:lang w:eastAsia="lt-LT"/>
        </w:rPr>
        <w:t>Projektai:</w:t>
      </w:r>
    </w:p>
    <w:p w14:paraId="42828398" w14:textId="45945603" w:rsidR="0007238F" w:rsidRPr="00994887" w:rsidRDefault="00AA41BE" w:rsidP="00AF23C9">
      <w:pPr>
        <w:pStyle w:val="Sraopastraipa"/>
        <w:numPr>
          <w:ilvl w:val="0"/>
          <w:numId w:val="33"/>
        </w:numPr>
        <w:suppressAutoHyphens/>
        <w:jc w:val="both"/>
        <w:textAlignment w:val="baseline"/>
        <w:rPr>
          <w:rStyle w:val="Hipersaitas"/>
          <w:rFonts w:ascii="Palemonas" w:eastAsia="Calibri" w:hAnsi="Palemonas"/>
          <w:color w:val="auto"/>
          <w:sz w:val="26"/>
          <w:szCs w:val="24"/>
          <w:u w:val="none"/>
          <w:lang w:eastAsia="lt-LT"/>
        </w:rPr>
      </w:pPr>
      <w:r>
        <w:rPr>
          <w:rFonts w:ascii="Palemonas" w:eastAsia="Calibri" w:hAnsi="Palemonas"/>
          <w:sz w:val="26"/>
          <w:szCs w:val="24"/>
          <w:lang w:eastAsia="lt-LT"/>
        </w:rPr>
        <w:t>Nacionalinis</w:t>
      </w:r>
      <w:r w:rsidR="00F94945">
        <w:rPr>
          <w:rFonts w:ascii="Palemonas" w:eastAsia="Calibri" w:hAnsi="Palemonas"/>
          <w:sz w:val="26"/>
          <w:szCs w:val="24"/>
          <w:lang w:eastAsia="lt-LT"/>
        </w:rPr>
        <w:t xml:space="preserve"> – liaudiškų šokių festivalis „Nupinkim margą šokių pynę“.</w:t>
      </w:r>
      <w:r w:rsidR="003A5FAE">
        <w:rPr>
          <w:rFonts w:ascii="Palemonas" w:eastAsia="Calibri" w:hAnsi="Palemonas"/>
          <w:sz w:val="26"/>
          <w:szCs w:val="24"/>
          <w:lang w:eastAsia="lt-LT"/>
        </w:rPr>
        <w:t xml:space="preserve"> Daugiau informacijos: </w:t>
      </w:r>
    </w:p>
    <w:p w14:paraId="34B05BC0" w14:textId="77777777" w:rsidR="00994887" w:rsidRDefault="00625F63" w:rsidP="00994887">
      <w:pPr>
        <w:pStyle w:val="NormalWeb1"/>
        <w:snapToGrid w:val="0"/>
        <w:spacing w:before="0" w:after="0"/>
        <w:ind w:left="720"/>
        <w:rPr>
          <w:rFonts w:ascii="Times New Roman" w:hAnsi="Times New Roman"/>
        </w:rPr>
      </w:pPr>
      <w:hyperlink r:id="rId10" w:history="1">
        <w:r w:rsidR="00994887" w:rsidRPr="00A12147">
          <w:rPr>
            <w:rStyle w:val="Hipersaitas"/>
            <w:rFonts w:ascii="Times New Roman" w:hAnsi="Times New Roman"/>
          </w:rPr>
          <w:t>https://www.facebook.com/alina.bruziene/posts/pfbid0LQmrem4XYPHwb1g9mvtRniXrXfUStEWuCB3aoT3vTfLXs825tGb8LhPNyoswK5bul</w:t>
        </w:r>
      </w:hyperlink>
    </w:p>
    <w:p w14:paraId="47450CEB" w14:textId="77777777" w:rsidR="007E209F" w:rsidRDefault="007E209F" w:rsidP="00994887">
      <w:pPr>
        <w:pStyle w:val="NormalWeb1"/>
        <w:snapToGrid w:val="0"/>
        <w:spacing w:before="0" w:after="0"/>
        <w:ind w:left="720"/>
        <w:rPr>
          <w:rStyle w:val="Hipersaitas"/>
          <w:rFonts w:ascii="Times New Roman" w:hAnsi="Times New Roman"/>
        </w:rPr>
      </w:pPr>
    </w:p>
    <w:p w14:paraId="6CBC9EC7" w14:textId="77777777" w:rsidR="00994887" w:rsidRDefault="00625F63" w:rsidP="00994887">
      <w:pPr>
        <w:pStyle w:val="NormalWeb1"/>
        <w:snapToGrid w:val="0"/>
        <w:spacing w:before="0" w:after="0"/>
        <w:ind w:left="720"/>
        <w:rPr>
          <w:rFonts w:ascii="Times New Roman" w:hAnsi="Times New Roman"/>
        </w:rPr>
      </w:pPr>
      <w:hyperlink r:id="rId11" w:history="1">
        <w:r w:rsidR="00994887" w:rsidRPr="00A12147">
          <w:rPr>
            <w:rStyle w:val="Hipersaitas"/>
            <w:rFonts w:ascii="Times New Roman" w:hAnsi="Times New Roman"/>
          </w:rPr>
          <w:t>https://www.facebook.com/alina.bruziene/posts/pfbid02NA1b3QoShzQKZk2oKqKzYtF9UWSDqXPoDtnXyvAcHFrKEWtqaMWfmvf3FwzhWGPYl</w:t>
        </w:r>
      </w:hyperlink>
      <w:r w:rsidR="00994887">
        <w:rPr>
          <w:rFonts w:ascii="Times New Roman" w:hAnsi="Times New Roman"/>
        </w:rPr>
        <w:t xml:space="preserve"> </w:t>
      </w:r>
    </w:p>
    <w:p w14:paraId="66B479C5" w14:textId="77777777" w:rsidR="00994887" w:rsidRPr="0007238F" w:rsidRDefault="00994887" w:rsidP="00994887">
      <w:pPr>
        <w:pStyle w:val="Sraopastraipa"/>
        <w:suppressAutoHyphens/>
        <w:jc w:val="both"/>
        <w:textAlignment w:val="baseline"/>
        <w:rPr>
          <w:rFonts w:ascii="Palemonas" w:eastAsia="Calibri" w:hAnsi="Palemonas"/>
          <w:sz w:val="26"/>
          <w:szCs w:val="24"/>
          <w:lang w:eastAsia="lt-LT"/>
        </w:rPr>
      </w:pPr>
    </w:p>
    <w:p w14:paraId="16DE8FDE" w14:textId="20D461A3" w:rsidR="00AA41BE" w:rsidRPr="00994887" w:rsidRDefault="00AA41BE" w:rsidP="00AF23C9">
      <w:pPr>
        <w:pStyle w:val="Sraopastraipa"/>
        <w:numPr>
          <w:ilvl w:val="0"/>
          <w:numId w:val="33"/>
        </w:numPr>
        <w:suppressAutoHyphens/>
        <w:jc w:val="both"/>
        <w:textAlignment w:val="baseline"/>
        <w:rPr>
          <w:rStyle w:val="Hipersaitas"/>
          <w:rFonts w:ascii="Palemonas" w:eastAsia="Calibri" w:hAnsi="Palemonas"/>
          <w:color w:val="auto"/>
          <w:sz w:val="26"/>
          <w:szCs w:val="24"/>
          <w:u w:val="none"/>
          <w:lang w:eastAsia="lt-LT"/>
        </w:rPr>
      </w:pPr>
      <w:r>
        <w:rPr>
          <w:rFonts w:ascii="Palemonas" w:eastAsia="Calibri" w:hAnsi="Palemonas"/>
          <w:sz w:val="26"/>
          <w:szCs w:val="24"/>
          <w:lang w:eastAsia="lt-LT"/>
        </w:rPr>
        <w:t>Rajoninis  – vokalinių ansamblių festivalis „Dainuojančios bitės“.</w:t>
      </w:r>
      <w:r w:rsidR="006A75EC" w:rsidRPr="006A75EC">
        <w:t xml:space="preserve"> </w:t>
      </w:r>
      <w:r w:rsidR="006A75EC">
        <w:t xml:space="preserve">Daugiau info: </w:t>
      </w:r>
    </w:p>
    <w:p w14:paraId="70E5A5BD" w14:textId="77777777" w:rsidR="00994887" w:rsidRDefault="00625F63" w:rsidP="00994887">
      <w:pPr>
        <w:pStyle w:val="NormalWeb1"/>
        <w:snapToGrid w:val="0"/>
        <w:spacing w:before="0" w:after="0"/>
        <w:ind w:left="720"/>
        <w:rPr>
          <w:rFonts w:ascii="Times New Roman" w:hAnsi="Times New Roman"/>
        </w:rPr>
      </w:pPr>
      <w:hyperlink r:id="rId12" w:history="1">
        <w:r w:rsidR="00994887" w:rsidRPr="00A12147">
          <w:rPr>
            <w:rStyle w:val="Hipersaitas"/>
            <w:rFonts w:ascii="Times New Roman" w:hAnsi="Times New Roman"/>
          </w:rPr>
          <w:t>https://www.facebook.com/alina.bruziene/posts/pfbid02muhKgq9GFYJrCKgaHyEaxfsvPyi9pybvPCFXSY3BM9xoKpEUg1sfcUEfEFX2MwtTl</w:t>
        </w:r>
      </w:hyperlink>
      <w:r w:rsidR="00994887">
        <w:rPr>
          <w:rFonts w:ascii="Times New Roman" w:hAnsi="Times New Roman"/>
        </w:rPr>
        <w:t xml:space="preserve"> </w:t>
      </w:r>
    </w:p>
    <w:p w14:paraId="1E69433C" w14:textId="77777777" w:rsidR="007E209F" w:rsidRDefault="007E209F" w:rsidP="00994887">
      <w:pPr>
        <w:pStyle w:val="NormalWeb1"/>
        <w:snapToGrid w:val="0"/>
        <w:spacing w:before="0" w:after="0"/>
        <w:ind w:left="720"/>
        <w:rPr>
          <w:rStyle w:val="Hipersaitas"/>
          <w:rFonts w:ascii="Times New Roman" w:hAnsi="Times New Roman"/>
        </w:rPr>
      </w:pPr>
    </w:p>
    <w:p w14:paraId="35143BC5" w14:textId="77777777" w:rsidR="00994887" w:rsidRDefault="00625F63" w:rsidP="00994887">
      <w:pPr>
        <w:pStyle w:val="NormalWeb1"/>
        <w:snapToGrid w:val="0"/>
        <w:spacing w:before="0" w:after="0"/>
        <w:ind w:left="720"/>
        <w:rPr>
          <w:rFonts w:ascii="Times New Roman" w:hAnsi="Times New Roman"/>
        </w:rPr>
      </w:pPr>
      <w:hyperlink r:id="rId13" w:history="1">
        <w:r w:rsidR="00994887" w:rsidRPr="00A12147">
          <w:rPr>
            <w:rStyle w:val="Hipersaitas"/>
            <w:rFonts w:ascii="Times New Roman" w:hAnsi="Times New Roman"/>
          </w:rPr>
          <w:t>https://www.facebook.com/plungessavivaldybe/posts/pfbid02vNbWq4KK7MzbNF2jdP6CZMJ14N7aGqSmCwD9zFtdhfzo1NQhCXLnT6D3QsnMhtrgl</w:t>
        </w:r>
      </w:hyperlink>
      <w:r w:rsidR="00994887">
        <w:rPr>
          <w:rFonts w:ascii="Times New Roman" w:hAnsi="Times New Roman"/>
        </w:rPr>
        <w:t xml:space="preserve"> </w:t>
      </w:r>
    </w:p>
    <w:p w14:paraId="0EB28003" w14:textId="77777777" w:rsidR="00994887" w:rsidRDefault="00994887" w:rsidP="00994887">
      <w:pPr>
        <w:pStyle w:val="Sraopastraipa"/>
        <w:suppressAutoHyphens/>
        <w:jc w:val="both"/>
        <w:textAlignment w:val="baseline"/>
        <w:rPr>
          <w:rFonts w:ascii="Palemonas" w:eastAsia="Calibri" w:hAnsi="Palemonas"/>
          <w:sz w:val="26"/>
          <w:szCs w:val="24"/>
          <w:lang w:eastAsia="lt-LT"/>
        </w:rPr>
      </w:pPr>
    </w:p>
    <w:p w14:paraId="3AD62041" w14:textId="66093212" w:rsidR="00AA41BE" w:rsidRPr="00994887" w:rsidRDefault="00AA41BE" w:rsidP="00AF23C9">
      <w:pPr>
        <w:pStyle w:val="Sraopastraipa"/>
        <w:numPr>
          <w:ilvl w:val="0"/>
          <w:numId w:val="33"/>
        </w:numPr>
        <w:suppressAutoHyphens/>
        <w:jc w:val="both"/>
        <w:textAlignment w:val="baseline"/>
        <w:rPr>
          <w:rStyle w:val="Hipersaitas"/>
          <w:rFonts w:ascii="Palemonas" w:eastAsia="Calibri" w:hAnsi="Palemonas"/>
          <w:color w:val="auto"/>
          <w:sz w:val="26"/>
          <w:szCs w:val="24"/>
          <w:u w:val="none"/>
          <w:lang w:eastAsia="lt-LT"/>
        </w:rPr>
      </w:pPr>
      <w:r>
        <w:rPr>
          <w:rFonts w:ascii="Palemonas" w:eastAsia="Calibri" w:hAnsi="Palemonas"/>
          <w:sz w:val="26"/>
          <w:szCs w:val="24"/>
          <w:lang w:eastAsia="lt-LT"/>
        </w:rPr>
        <w:t>Tarprajoninis –</w:t>
      </w:r>
      <w:r w:rsidR="006A75EC">
        <w:rPr>
          <w:rFonts w:ascii="Palemonas" w:eastAsia="Calibri" w:hAnsi="Palemonas"/>
          <w:sz w:val="26"/>
          <w:szCs w:val="24"/>
          <w:lang w:eastAsia="lt-LT"/>
        </w:rPr>
        <w:t xml:space="preserve"> mėgėjų teatro </w:t>
      </w:r>
      <w:r>
        <w:rPr>
          <w:rFonts w:ascii="Palemonas" w:eastAsia="Calibri" w:hAnsi="Palemonas"/>
          <w:sz w:val="26"/>
          <w:szCs w:val="24"/>
          <w:lang w:eastAsia="lt-LT"/>
        </w:rPr>
        <w:t>festivalis.</w:t>
      </w:r>
      <w:r w:rsidR="006A75EC">
        <w:rPr>
          <w:rFonts w:ascii="Palemonas" w:eastAsia="Calibri" w:hAnsi="Palemonas"/>
          <w:sz w:val="26"/>
          <w:szCs w:val="24"/>
          <w:lang w:eastAsia="lt-LT"/>
        </w:rPr>
        <w:t xml:space="preserve"> Daugiau info: </w:t>
      </w:r>
    </w:p>
    <w:p w14:paraId="09D2CAE9" w14:textId="76BF1579" w:rsidR="00994887" w:rsidRDefault="00625F63" w:rsidP="00994887">
      <w:pPr>
        <w:pStyle w:val="Sraopastraipa"/>
        <w:suppressAutoHyphens/>
        <w:jc w:val="both"/>
        <w:textAlignment w:val="baseline"/>
        <w:rPr>
          <w:rStyle w:val="Hipersaitas"/>
        </w:rPr>
      </w:pPr>
      <w:hyperlink r:id="rId14" w:history="1">
        <w:r w:rsidR="00994887" w:rsidRPr="00A12147">
          <w:rPr>
            <w:rStyle w:val="Hipersaitas"/>
          </w:rPr>
          <w:t>https://www.facebook.com/alina.bruziene/posts/pfbid02eYFLppkUTDM7tCcdEz9xDQumzqbLVobAPEKHNEvf7bdQy8p5zmirHVC8BAwCuRvkl</w:t>
        </w:r>
      </w:hyperlink>
    </w:p>
    <w:p w14:paraId="1BA7B214" w14:textId="77777777" w:rsidR="00994887" w:rsidRDefault="00994887" w:rsidP="00994887">
      <w:pPr>
        <w:pStyle w:val="Sraopastraipa"/>
        <w:suppressAutoHyphens/>
        <w:jc w:val="both"/>
        <w:textAlignment w:val="baseline"/>
        <w:rPr>
          <w:rFonts w:ascii="Palemonas" w:eastAsia="Calibri" w:hAnsi="Palemonas"/>
          <w:sz w:val="26"/>
          <w:szCs w:val="24"/>
          <w:lang w:eastAsia="lt-LT"/>
        </w:rPr>
      </w:pPr>
    </w:p>
    <w:p w14:paraId="4394059B" w14:textId="6FD85415" w:rsidR="00AF23C9" w:rsidRDefault="00994887" w:rsidP="00994887">
      <w:pPr>
        <w:pStyle w:val="Sraopastraipa"/>
        <w:numPr>
          <w:ilvl w:val="0"/>
          <w:numId w:val="33"/>
        </w:numPr>
        <w:suppressAutoHyphens/>
        <w:textAlignment w:val="baseline"/>
        <w:rPr>
          <w:rFonts w:ascii="Palemonas" w:eastAsia="Calibri" w:hAnsi="Palemonas"/>
          <w:sz w:val="26"/>
          <w:szCs w:val="24"/>
          <w:lang w:eastAsia="lt-LT"/>
        </w:rPr>
      </w:pPr>
      <w:r>
        <w:rPr>
          <w:rFonts w:ascii="Palemonas" w:eastAsia="Calibri" w:hAnsi="Palemonas"/>
          <w:sz w:val="26"/>
          <w:szCs w:val="24"/>
          <w:lang w:eastAsia="lt-LT"/>
        </w:rPr>
        <w:t xml:space="preserve">Rajoninis – </w:t>
      </w:r>
      <w:r>
        <w:t xml:space="preserve"> </w:t>
      </w:r>
      <w:r w:rsidRPr="00994887">
        <w:rPr>
          <w:sz w:val="26"/>
          <w:szCs w:val="26"/>
        </w:rPr>
        <w:t>linijinių šokių festivalis „ŠOKIO ŽINGSNELIU“</w:t>
      </w:r>
      <w:r>
        <w:rPr>
          <w:sz w:val="26"/>
          <w:szCs w:val="26"/>
        </w:rPr>
        <w:t>. Daugiau info:</w:t>
      </w:r>
      <w:r>
        <w:t xml:space="preserve"> </w:t>
      </w:r>
      <w:hyperlink r:id="rId15" w:history="1">
        <w:r w:rsidRPr="00A12147">
          <w:rPr>
            <w:rStyle w:val="Hipersaitas"/>
          </w:rPr>
          <w:t>https://www.facebook.com/alina.bruziene/posts/pfbid025hjU6VvkcaFmvph1M5sse3aP7iP267DroLyEdTJNCqAHAfGbCbduZ8WD5N5oqPaYl</w:t>
        </w:r>
      </w:hyperlink>
      <w:r>
        <w:rPr>
          <w:rFonts w:ascii="Palemonas" w:eastAsia="Calibri" w:hAnsi="Palemonas"/>
          <w:sz w:val="26"/>
          <w:szCs w:val="24"/>
          <w:lang w:eastAsia="lt-LT"/>
        </w:rPr>
        <w:t xml:space="preserve"> </w:t>
      </w:r>
    </w:p>
    <w:p w14:paraId="591EA569" w14:textId="77777777" w:rsidR="00994887" w:rsidRDefault="00994887" w:rsidP="00994887">
      <w:pPr>
        <w:pStyle w:val="Sraopastraipa"/>
        <w:suppressAutoHyphens/>
        <w:jc w:val="both"/>
        <w:textAlignment w:val="baseline"/>
        <w:rPr>
          <w:rFonts w:ascii="Palemonas" w:eastAsia="Calibri" w:hAnsi="Palemonas"/>
          <w:sz w:val="26"/>
          <w:szCs w:val="24"/>
          <w:lang w:eastAsia="lt-LT"/>
        </w:rPr>
      </w:pPr>
    </w:p>
    <w:p w14:paraId="6F872E2C" w14:textId="512D306C" w:rsidR="00AF23C9" w:rsidRPr="009453F7" w:rsidRDefault="007E209F" w:rsidP="00994887">
      <w:pPr>
        <w:pStyle w:val="Sraopastraipa"/>
        <w:numPr>
          <w:ilvl w:val="0"/>
          <w:numId w:val="33"/>
        </w:numPr>
        <w:suppressAutoHyphens/>
        <w:jc w:val="both"/>
        <w:textAlignment w:val="baseline"/>
        <w:rPr>
          <w:rStyle w:val="Hipersaitas"/>
          <w:rFonts w:ascii="Palemonas" w:eastAsia="Calibri" w:hAnsi="Palemonas"/>
          <w:color w:val="auto"/>
          <w:sz w:val="26"/>
          <w:szCs w:val="24"/>
          <w:u w:val="none"/>
          <w:lang w:eastAsia="lt-LT"/>
        </w:rPr>
      </w:pPr>
      <w:r>
        <w:rPr>
          <w:rFonts w:ascii="Palemonas" w:eastAsia="Calibri" w:hAnsi="Palemonas"/>
          <w:sz w:val="26"/>
          <w:szCs w:val="24"/>
          <w:lang w:eastAsia="lt-LT"/>
        </w:rPr>
        <w:t>D</w:t>
      </w:r>
      <w:r w:rsidR="00994887">
        <w:rPr>
          <w:rFonts w:ascii="Palemonas" w:eastAsia="Calibri" w:hAnsi="Palemonas"/>
          <w:sz w:val="26"/>
          <w:szCs w:val="24"/>
          <w:lang w:eastAsia="lt-LT"/>
        </w:rPr>
        <w:t>idelio susidomėjimo bei geriausių atsiliepimų sulaukęs</w:t>
      </w:r>
      <w:r w:rsidR="00AA41BE">
        <w:rPr>
          <w:rFonts w:ascii="Palemonas" w:eastAsia="Calibri" w:hAnsi="Palemonas"/>
          <w:sz w:val="26"/>
          <w:szCs w:val="24"/>
          <w:lang w:eastAsia="lt-LT"/>
        </w:rPr>
        <w:t xml:space="preserve"> </w:t>
      </w:r>
      <w:r w:rsidR="00994887">
        <w:rPr>
          <w:rFonts w:ascii="Palemonas" w:eastAsia="Calibri" w:hAnsi="Palemonas"/>
          <w:sz w:val="26"/>
          <w:szCs w:val="24"/>
          <w:lang w:eastAsia="lt-LT"/>
        </w:rPr>
        <w:t xml:space="preserve">kalėdinių atributų </w:t>
      </w:r>
      <w:r>
        <w:rPr>
          <w:rFonts w:ascii="Palemonas" w:eastAsia="Calibri" w:hAnsi="Palemonas"/>
          <w:sz w:val="26"/>
          <w:szCs w:val="24"/>
          <w:lang w:eastAsia="lt-LT"/>
        </w:rPr>
        <w:t xml:space="preserve">gaminimo </w:t>
      </w:r>
      <w:r w:rsidR="00994887">
        <w:rPr>
          <w:rFonts w:ascii="Palemonas" w:eastAsia="Calibri" w:hAnsi="Palemonas"/>
          <w:sz w:val="26"/>
          <w:szCs w:val="24"/>
          <w:lang w:eastAsia="lt-LT"/>
        </w:rPr>
        <w:t>kūrybinis</w:t>
      </w:r>
      <w:r>
        <w:rPr>
          <w:rFonts w:ascii="Palemonas" w:eastAsia="Calibri" w:hAnsi="Palemonas"/>
          <w:sz w:val="26"/>
          <w:szCs w:val="24"/>
          <w:lang w:eastAsia="lt-LT"/>
        </w:rPr>
        <w:t>-</w:t>
      </w:r>
      <w:r w:rsidR="00994887">
        <w:rPr>
          <w:rFonts w:ascii="Palemonas" w:eastAsia="Calibri" w:hAnsi="Palemonas"/>
          <w:sz w:val="26"/>
          <w:szCs w:val="24"/>
          <w:lang w:eastAsia="lt-LT"/>
        </w:rPr>
        <w:t xml:space="preserve">edukacinis </w:t>
      </w:r>
      <w:r w:rsidR="00AA41BE">
        <w:rPr>
          <w:rFonts w:ascii="Palemonas" w:eastAsia="Calibri" w:hAnsi="Palemonas"/>
          <w:sz w:val="26"/>
          <w:szCs w:val="24"/>
          <w:lang w:eastAsia="lt-LT"/>
        </w:rPr>
        <w:t>projektas</w:t>
      </w:r>
      <w:r w:rsidR="00994887">
        <w:rPr>
          <w:rFonts w:ascii="Palemonas" w:eastAsia="Calibri" w:hAnsi="Palemonas"/>
          <w:sz w:val="26"/>
          <w:szCs w:val="24"/>
          <w:lang w:eastAsia="lt-LT"/>
        </w:rPr>
        <w:t xml:space="preserve">, </w:t>
      </w:r>
      <w:r w:rsidR="00AA41BE">
        <w:rPr>
          <w:rFonts w:ascii="Palemonas" w:eastAsia="Calibri" w:hAnsi="Palemonas"/>
          <w:sz w:val="26"/>
          <w:szCs w:val="24"/>
          <w:lang w:eastAsia="lt-LT"/>
        </w:rPr>
        <w:t>kuris buvo į</w:t>
      </w:r>
      <w:r w:rsidR="00006808">
        <w:rPr>
          <w:rFonts w:ascii="Palemonas" w:eastAsia="Calibri" w:hAnsi="Palemonas"/>
          <w:sz w:val="26"/>
          <w:szCs w:val="24"/>
          <w:lang w:eastAsia="lt-LT"/>
        </w:rPr>
        <w:t>vykdytas</w:t>
      </w:r>
      <w:r w:rsidR="00AA41BE">
        <w:rPr>
          <w:rFonts w:ascii="Palemonas" w:eastAsia="Calibri" w:hAnsi="Palemonas"/>
          <w:sz w:val="26"/>
          <w:szCs w:val="24"/>
          <w:lang w:eastAsia="lt-LT"/>
        </w:rPr>
        <w:t xml:space="preserve"> Žlibinų kultūros centro aptarnaujamos teritorijos visų trijų seniūnijų didžiausiuose kaimukuose, t.y. Grumbliuose, Staneliuose, Glaudžiuose, </w:t>
      </w:r>
      <w:r w:rsidR="00994887">
        <w:rPr>
          <w:rFonts w:ascii="Palemonas" w:eastAsia="Calibri" w:hAnsi="Palemonas"/>
          <w:sz w:val="26"/>
          <w:szCs w:val="24"/>
          <w:lang w:eastAsia="lt-LT"/>
        </w:rPr>
        <w:t xml:space="preserve">Kantaučiuose ir </w:t>
      </w:r>
      <w:r w:rsidR="00AA41BE">
        <w:rPr>
          <w:rFonts w:ascii="Palemonas" w:eastAsia="Calibri" w:hAnsi="Palemonas"/>
          <w:sz w:val="26"/>
          <w:szCs w:val="24"/>
          <w:lang w:eastAsia="lt-LT"/>
        </w:rPr>
        <w:t>Žlibinuose.</w:t>
      </w:r>
      <w:r w:rsidR="006A75EC">
        <w:rPr>
          <w:rFonts w:ascii="Palemonas" w:eastAsia="Calibri" w:hAnsi="Palemonas"/>
          <w:sz w:val="26"/>
          <w:szCs w:val="24"/>
          <w:lang w:eastAsia="lt-LT"/>
        </w:rPr>
        <w:t xml:space="preserve"> </w:t>
      </w:r>
    </w:p>
    <w:p w14:paraId="2AA5AD5A" w14:textId="77777777" w:rsidR="009453F7" w:rsidRPr="009453F7" w:rsidRDefault="009453F7" w:rsidP="009453F7">
      <w:pPr>
        <w:pStyle w:val="Sraopastraipa"/>
        <w:rPr>
          <w:rFonts w:ascii="Palemonas" w:eastAsia="Calibri" w:hAnsi="Palemonas"/>
          <w:sz w:val="26"/>
          <w:szCs w:val="24"/>
          <w:lang w:eastAsia="lt-LT"/>
        </w:rPr>
      </w:pPr>
    </w:p>
    <w:p w14:paraId="1EC94696" w14:textId="03B27D10" w:rsidR="009453F7" w:rsidRDefault="00625F63" w:rsidP="009453F7">
      <w:pPr>
        <w:pStyle w:val="Sraopastraipa"/>
        <w:suppressAutoHyphens/>
        <w:jc w:val="both"/>
        <w:textAlignment w:val="baseline"/>
        <w:rPr>
          <w:rFonts w:ascii="Palemonas" w:eastAsia="Calibri" w:hAnsi="Palemonas"/>
          <w:sz w:val="26"/>
          <w:szCs w:val="24"/>
          <w:lang w:eastAsia="lt-LT"/>
        </w:rPr>
      </w:pPr>
      <w:hyperlink r:id="rId16" w:history="1">
        <w:r w:rsidR="009453F7" w:rsidRPr="00E25449">
          <w:rPr>
            <w:rStyle w:val="Hipersaitas"/>
            <w:rFonts w:ascii="Palemonas" w:eastAsia="Calibri" w:hAnsi="Palemonas"/>
            <w:sz w:val="26"/>
            <w:szCs w:val="24"/>
            <w:lang w:eastAsia="lt-LT"/>
          </w:rPr>
          <w:t>https://www.facebook.com/alina.bruziene/posts/pfbid02MxDmV7KtgHv6gYsz5FkK887a15FMabVRQJR5pZzTUPycb3dFoQewoQyXhPbZWDXnl</w:t>
        </w:r>
      </w:hyperlink>
    </w:p>
    <w:p w14:paraId="14567D06" w14:textId="77777777" w:rsidR="007E209F" w:rsidRDefault="007E209F" w:rsidP="009453F7">
      <w:pPr>
        <w:pStyle w:val="Sraopastraipa"/>
        <w:suppressAutoHyphens/>
        <w:jc w:val="both"/>
        <w:textAlignment w:val="baseline"/>
        <w:rPr>
          <w:rFonts w:ascii="Palemonas" w:eastAsia="Calibri" w:hAnsi="Palemonas"/>
          <w:sz w:val="26"/>
          <w:szCs w:val="24"/>
          <w:lang w:eastAsia="lt-LT"/>
        </w:rPr>
      </w:pPr>
    </w:p>
    <w:p w14:paraId="5DCC59FF" w14:textId="4AC1FC61" w:rsidR="009453F7" w:rsidRDefault="00625F63" w:rsidP="009453F7">
      <w:pPr>
        <w:pStyle w:val="Sraopastraipa"/>
        <w:suppressAutoHyphens/>
        <w:jc w:val="both"/>
        <w:textAlignment w:val="baseline"/>
        <w:rPr>
          <w:rFonts w:ascii="Palemonas" w:eastAsia="Calibri" w:hAnsi="Palemonas"/>
          <w:sz w:val="26"/>
          <w:szCs w:val="24"/>
          <w:lang w:eastAsia="lt-LT"/>
        </w:rPr>
      </w:pPr>
      <w:hyperlink r:id="rId17" w:history="1">
        <w:r w:rsidR="009453F7" w:rsidRPr="00E25449">
          <w:rPr>
            <w:rStyle w:val="Hipersaitas"/>
            <w:rFonts w:ascii="Palemonas" w:eastAsia="Calibri" w:hAnsi="Palemonas"/>
            <w:sz w:val="26"/>
            <w:szCs w:val="24"/>
            <w:lang w:eastAsia="lt-LT"/>
          </w:rPr>
          <w:t>https://www.facebook.com/alina.bruziene/posts/pfbid02x2pCsCGsEzDN6yTBfv5M15Kan9Z3dX83TyacVPrrf2NzzZ8tgsk2vrzTSf8vfyzql</w:t>
        </w:r>
      </w:hyperlink>
    </w:p>
    <w:p w14:paraId="5506FE3C" w14:textId="77777777" w:rsidR="007E209F" w:rsidRDefault="007E209F" w:rsidP="009453F7">
      <w:pPr>
        <w:pStyle w:val="Sraopastraipa"/>
        <w:suppressAutoHyphens/>
        <w:jc w:val="both"/>
        <w:textAlignment w:val="baseline"/>
        <w:rPr>
          <w:rFonts w:ascii="Palemonas" w:eastAsia="Calibri" w:hAnsi="Palemonas"/>
          <w:sz w:val="26"/>
          <w:szCs w:val="24"/>
          <w:lang w:eastAsia="lt-LT"/>
        </w:rPr>
      </w:pPr>
    </w:p>
    <w:p w14:paraId="758AF7D9" w14:textId="5D9C1154" w:rsidR="009453F7" w:rsidRDefault="00625F63" w:rsidP="009453F7">
      <w:pPr>
        <w:pStyle w:val="Sraopastraipa"/>
        <w:suppressAutoHyphens/>
        <w:jc w:val="both"/>
        <w:textAlignment w:val="baseline"/>
        <w:rPr>
          <w:rFonts w:ascii="Palemonas" w:eastAsia="Calibri" w:hAnsi="Palemonas"/>
          <w:sz w:val="26"/>
          <w:szCs w:val="24"/>
          <w:lang w:eastAsia="lt-LT"/>
        </w:rPr>
      </w:pPr>
      <w:hyperlink r:id="rId18" w:history="1">
        <w:r w:rsidR="009453F7" w:rsidRPr="00E25449">
          <w:rPr>
            <w:rStyle w:val="Hipersaitas"/>
            <w:rFonts w:ascii="Palemonas" w:eastAsia="Calibri" w:hAnsi="Palemonas"/>
            <w:sz w:val="26"/>
            <w:szCs w:val="24"/>
            <w:lang w:eastAsia="lt-LT"/>
          </w:rPr>
          <w:t>https://www.facebook.com/inga.bauzaite/posts/pfbid02dqBxgD1Kcx3ZGQHYG7qZBg34gWXkfiKwryc9c2udruJ9CF4HtmnXQP1MwheL6N74l</w:t>
        </w:r>
      </w:hyperlink>
    </w:p>
    <w:p w14:paraId="08542056" w14:textId="77777777" w:rsidR="007E209F" w:rsidRDefault="007E209F" w:rsidP="009453F7">
      <w:pPr>
        <w:pStyle w:val="Sraopastraipa"/>
        <w:suppressAutoHyphens/>
        <w:jc w:val="both"/>
        <w:textAlignment w:val="baseline"/>
        <w:rPr>
          <w:rFonts w:ascii="Palemonas" w:eastAsia="Calibri" w:hAnsi="Palemonas"/>
          <w:sz w:val="26"/>
          <w:szCs w:val="24"/>
          <w:lang w:eastAsia="lt-LT"/>
        </w:rPr>
      </w:pPr>
    </w:p>
    <w:p w14:paraId="7CC0B635" w14:textId="617E6F8B" w:rsidR="009453F7" w:rsidRDefault="00625F63" w:rsidP="009453F7">
      <w:pPr>
        <w:pStyle w:val="Sraopastraipa"/>
        <w:suppressAutoHyphens/>
        <w:jc w:val="both"/>
        <w:textAlignment w:val="baseline"/>
        <w:rPr>
          <w:rFonts w:ascii="Palemonas" w:eastAsia="Calibri" w:hAnsi="Palemonas"/>
          <w:sz w:val="26"/>
          <w:szCs w:val="24"/>
          <w:lang w:eastAsia="lt-LT"/>
        </w:rPr>
      </w:pPr>
      <w:hyperlink r:id="rId19" w:history="1">
        <w:r w:rsidR="009453F7" w:rsidRPr="00E25449">
          <w:rPr>
            <w:rStyle w:val="Hipersaitas"/>
            <w:rFonts w:ascii="Palemonas" w:eastAsia="Calibri" w:hAnsi="Palemonas"/>
            <w:sz w:val="26"/>
            <w:szCs w:val="24"/>
            <w:lang w:eastAsia="lt-LT"/>
          </w:rPr>
          <w:t>https://www.facebook.com/alina.bruziene/posts/pfbid02jjtdvBN6qrECi5s2Emp2UrMx8SKwXnZ3QF7gQkkuDFkCAsbNDf4Lv6mk59gULWSxl</w:t>
        </w:r>
      </w:hyperlink>
    </w:p>
    <w:p w14:paraId="1572C492" w14:textId="4787DD06" w:rsidR="009453F7" w:rsidRDefault="00625F63" w:rsidP="009453F7">
      <w:pPr>
        <w:pStyle w:val="Sraopastraipa"/>
        <w:suppressAutoHyphens/>
        <w:jc w:val="both"/>
        <w:textAlignment w:val="baseline"/>
        <w:rPr>
          <w:rFonts w:ascii="Palemonas" w:eastAsia="Calibri" w:hAnsi="Palemonas"/>
          <w:sz w:val="26"/>
          <w:szCs w:val="24"/>
          <w:lang w:eastAsia="lt-LT"/>
        </w:rPr>
      </w:pPr>
      <w:hyperlink r:id="rId20" w:history="1">
        <w:r w:rsidR="009453F7" w:rsidRPr="00E25449">
          <w:rPr>
            <w:rStyle w:val="Hipersaitas"/>
            <w:rFonts w:ascii="Palemonas" w:eastAsia="Calibri" w:hAnsi="Palemonas"/>
            <w:sz w:val="26"/>
            <w:szCs w:val="24"/>
            <w:lang w:eastAsia="lt-LT"/>
          </w:rPr>
          <w:t>https://www.facebook.com/inga.bauzaite/posts/pfbid0Y51QmGR8Esd4ijv93dAvfEhKRmkUWWDCECNfSYyNebpyj435YKEFSzNL587m1x2Kl</w:t>
        </w:r>
      </w:hyperlink>
    </w:p>
    <w:p w14:paraId="2AB7ACB3" w14:textId="77777777" w:rsidR="009453F7" w:rsidRDefault="009453F7" w:rsidP="009453F7">
      <w:pPr>
        <w:pStyle w:val="Sraopastraipa"/>
        <w:suppressAutoHyphens/>
        <w:jc w:val="both"/>
        <w:textAlignment w:val="baseline"/>
        <w:rPr>
          <w:rFonts w:ascii="Palemonas" w:eastAsia="Calibri" w:hAnsi="Palemonas"/>
          <w:sz w:val="26"/>
          <w:szCs w:val="24"/>
          <w:lang w:eastAsia="lt-LT"/>
        </w:rPr>
      </w:pPr>
    </w:p>
    <w:p w14:paraId="0C5F23B3" w14:textId="5E909F08" w:rsidR="007E209F" w:rsidRPr="00750551" w:rsidRDefault="007E209F" w:rsidP="007E209F">
      <w:pPr>
        <w:pStyle w:val="NormalWeb1"/>
        <w:numPr>
          <w:ilvl w:val="0"/>
          <w:numId w:val="33"/>
        </w:numPr>
        <w:snapToGrid w:val="0"/>
        <w:spacing w:before="0" w:after="0"/>
        <w:jc w:val="both"/>
        <w:rPr>
          <w:rFonts w:ascii="Times New Roman" w:hAnsi="Times New Roman"/>
        </w:rPr>
      </w:pPr>
      <w:r>
        <w:rPr>
          <w:rFonts w:ascii="Palemonas" w:eastAsia="Calibri" w:hAnsi="Palemonas"/>
          <w:sz w:val="26"/>
          <w:lang w:eastAsia="lt-LT"/>
        </w:rPr>
        <w:t>Kantaučių bažnyčios unikalių vargonų restauravimo viešinimo projektinis ciklas „PRAEIČIAI  SUTEIKIME ATEITĮ“ 2025 metams buvo planuoti trys vargonų muzikos koncertai Kantaučių bažnytėlėje, bet pavyko suorganizuoti keturis koncertus, tad labai tuom džiaugiamės ir didžiuojamės:</w:t>
      </w:r>
    </w:p>
    <w:p w14:paraId="38E92F31" w14:textId="6CB862B9" w:rsidR="007E209F" w:rsidRPr="00750551" w:rsidRDefault="007E209F" w:rsidP="007E209F">
      <w:pPr>
        <w:pStyle w:val="NormalWeb1"/>
        <w:snapToGrid w:val="0"/>
        <w:spacing w:before="0" w:after="0"/>
        <w:rPr>
          <w:rFonts w:ascii="Times New Roman" w:hAnsi="Times New Roman"/>
        </w:rPr>
      </w:pPr>
      <w:r w:rsidRPr="00750551">
        <w:rPr>
          <w:rFonts w:ascii="Times New Roman" w:hAnsi="Times New Roman"/>
        </w:rPr>
        <w:t>Liepos 27 d.</w:t>
      </w:r>
    </w:p>
    <w:p w14:paraId="5914130B" w14:textId="35A839AC" w:rsidR="007E209F" w:rsidRDefault="00625F63" w:rsidP="007E209F">
      <w:pPr>
        <w:pStyle w:val="NormalWeb1"/>
        <w:snapToGrid w:val="0"/>
        <w:spacing w:before="0" w:after="0"/>
        <w:rPr>
          <w:rFonts w:ascii="Times New Roman" w:hAnsi="Times New Roman"/>
        </w:rPr>
      </w:pPr>
      <w:hyperlink r:id="rId21" w:history="1">
        <w:r w:rsidR="007E209F" w:rsidRPr="00750551">
          <w:rPr>
            <w:rStyle w:val="Hipersaitas"/>
            <w:rFonts w:ascii="Times New Roman" w:hAnsi="Times New Roman"/>
          </w:rPr>
          <w:t>https://www.facebook.com/alina.bruziene/posts/pfbid02SeUd2mqvsGi9xamps6YjVENCzNcVG82B4r91yJGNUae9EWkdHuCRL1j4UborSBA6l</w:t>
        </w:r>
      </w:hyperlink>
      <w:r w:rsidR="007E209F" w:rsidRPr="00750551">
        <w:rPr>
          <w:rFonts w:ascii="Times New Roman" w:hAnsi="Times New Roman"/>
        </w:rPr>
        <w:t xml:space="preserve"> </w:t>
      </w:r>
    </w:p>
    <w:p w14:paraId="051DBC8A" w14:textId="11B941C5" w:rsidR="007E209F" w:rsidRDefault="007E209F" w:rsidP="007E209F">
      <w:pPr>
        <w:pStyle w:val="NormalWeb1"/>
        <w:snapToGrid w:val="0"/>
        <w:spacing w:before="0" w:after="0"/>
        <w:rPr>
          <w:rFonts w:ascii="Times New Roman" w:hAnsi="Times New Roman"/>
        </w:rPr>
      </w:pPr>
      <w:r w:rsidRPr="00750551">
        <w:rPr>
          <w:rFonts w:ascii="Times New Roman" w:hAnsi="Times New Roman"/>
        </w:rPr>
        <w:t xml:space="preserve">Rugpjūčio 31 d. </w:t>
      </w:r>
      <w:hyperlink r:id="rId22" w:history="1">
        <w:r w:rsidRPr="00750551">
          <w:rPr>
            <w:rStyle w:val="Hipersaitas"/>
            <w:rFonts w:ascii="Times New Roman" w:hAnsi="Times New Roman"/>
          </w:rPr>
          <w:t>https://www.facebook.com/alina.bruziene/posts/pfbid0XEjQLs9Xpqd8HcMRbzkKwDxPShnrvj6xe2yEJRC9tSXBvYmvtfName6od8Em5Utsl</w:t>
        </w:r>
      </w:hyperlink>
      <w:r w:rsidRPr="00750551">
        <w:rPr>
          <w:rFonts w:ascii="Times New Roman" w:hAnsi="Times New Roman"/>
        </w:rPr>
        <w:t xml:space="preserve"> </w:t>
      </w:r>
    </w:p>
    <w:p w14:paraId="281C7C58" w14:textId="0B1CF00C" w:rsidR="007E209F" w:rsidRDefault="007E209F" w:rsidP="007E209F">
      <w:pPr>
        <w:pStyle w:val="NormalWeb1"/>
        <w:snapToGrid w:val="0"/>
        <w:spacing w:before="0" w:after="0"/>
        <w:rPr>
          <w:rFonts w:ascii="Times New Roman" w:hAnsi="Times New Roman"/>
        </w:rPr>
      </w:pPr>
      <w:r w:rsidRPr="00750551">
        <w:rPr>
          <w:rFonts w:ascii="Times New Roman" w:hAnsi="Times New Roman"/>
        </w:rPr>
        <w:t xml:space="preserve">Rugsėjo 21 d. </w:t>
      </w:r>
      <w:hyperlink r:id="rId23" w:history="1">
        <w:r w:rsidRPr="00750551">
          <w:rPr>
            <w:rStyle w:val="Hipersaitas"/>
            <w:rFonts w:ascii="Times New Roman" w:hAnsi="Times New Roman"/>
          </w:rPr>
          <w:t>https://www.facebook.com/alina.bruziene/posts/pfbid025xhE72gmxeTnteSRHug6qgi3X8CJWcocWq5nG4zVn8rUktEywc1dF3FULk7qnq4vl</w:t>
        </w:r>
      </w:hyperlink>
      <w:r w:rsidRPr="00750551">
        <w:rPr>
          <w:rFonts w:ascii="Times New Roman" w:hAnsi="Times New Roman"/>
        </w:rPr>
        <w:t xml:space="preserve"> </w:t>
      </w:r>
    </w:p>
    <w:p w14:paraId="2D4CD957" w14:textId="00BB89F5" w:rsidR="007E209F" w:rsidRPr="007E209F" w:rsidRDefault="007E209F" w:rsidP="007E209F">
      <w:pPr>
        <w:suppressAutoHyphens/>
        <w:textAlignment w:val="baseline"/>
        <w:rPr>
          <w:rFonts w:ascii="Palemonas" w:eastAsia="Calibri" w:hAnsi="Palemonas"/>
          <w:sz w:val="26"/>
          <w:szCs w:val="24"/>
          <w:lang w:eastAsia="lt-LT"/>
        </w:rPr>
      </w:pPr>
      <w:r>
        <w:t xml:space="preserve">Gruodžio 7 d. </w:t>
      </w:r>
      <w:hyperlink r:id="rId24" w:history="1">
        <w:r w:rsidRPr="00BB2900">
          <w:rPr>
            <w:rStyle w:val="Hipersaitas"/>
          </w:rPr>
          <w:t>https://www.facebook.com/alina.bruziene/posts/pfbid036bAovjWSSnnkLmMsv2QCfTXVijycNgyKDYyHdwRppcfjZgsiDTMdhMwJbuDDj5sel</w:t>
        </w:r>
      </w:hyperlink>
    </w:p>
    <w:p w14:paraId="06AAEEFA" w14:textId="77777777" w:rsidR="000A7B84" w:rsidRDefault="000A7B84" w:rsidP="000A7B84">
      <w:pPr>
        <w:suppressAutoHyphens/>
        <w:jc w:val="both"/>
        <w:textAlignment w:val="baseline"/>
        <w:rPr>
          <w:rFonts w:ascii="Palemonas" w:eastAsia="Calibri" w:hAnsi="Palemonas"/>
          <w:sz w:val="26"/>
          <w:szCs w:val="24"/>
          <w:lang w:eastAsia="lt-LT"/>
        </w:rPr>
      </w:pPr>
    </w:p>
    <w:p w14:paraId="669EB247" w14:textId="77777777" w:rsidR="000A7B84" w:rsidRPr="000A7B84" w:rsidRDefault="000A7B84" w:rsidP="000A7B84">
      <w:pPr>
        <w:suppressAutoHyphens/>
        <w:jc w:val="both"/>
        <w:textAlignment w:val="baseline"/>
        <w:rPr>
          <w:rFonts w:ascii="Palemonas" w:eastAsia="Calibri" w:hAnsi="Palemonas"/>
          <w:sz w:val="26"/>
          <w:szCs w:val="24"/>
          <w:lang w:eastAsia="lt-LT"/>
        </w:rPr>
      </w:pPr>
    </w:p>
    <w:p w14:paraId="1ED0CE7E" w14:textId="295A37E5" w:rsidR="00DE7104" w:rsidRPr="00877C9A" w:rsidRDefault="00877C9A" w:rsidP="00877C9A">
      <w:pPr>
        <w:suppressAutoHyphens/>
        <w:textAlignment w:val="baseline"/>
        <w:rPr>
          <w:rFonts w:ascii="Palemonas" w:eastAsia="Calibri" w:hAnsi="Palemonas"/>
          <w:b/>
          <w:szCs w:val="24"/>
          <w:lang w:eastAsia="lt-LT"/>
        </w:rPr>
      </w:pPr>
      <w:r>
        <w:rPr>
          <w:rFonts w:ascii="Palemonas" w:eastAsia="Calibri" w:hAnsi="Palemonas"/>
          <w:b/>
          <w:szCs w:val="24"/>
          <w:lang w:eastAsia="lt-LT"/>
        </w:rPr>
        <w:t>2</w:t>
      </w:r>
      <w:r w:rsidRPr="00BB71E9">
        <w:rPr>
          <w:rFonts w:ascii="Palemonas" w:eastAsia="Calibri" w:hAnsi="Palemonas"/>
          <w:b/>
          <w:szCs w:val="24"/>
          <w:lang w:eastAsia="lt-LT"/>
        </w:rPr>
        <w:t xml:space="preserve"> grafikas.</w:t>
      </w:r>
      <w:r w:rsidRPr="0086512E">
        <w:rPr>
          <w:rFonts w:ascii="Palemonas" w:eastAsia="Calibri" w:hAnsi="Palemonas"/>
          <w:b/>
          <w:szCs w:val="24"/>
          <w:lang w:eastAsia="lt-LT"/>
        </w:rPr>
        <w:t xml:space="preserve"> </w:t>
      </w:r>
      <w:r w:rsidRPr="00973354">
        <w:rPr>
          <w:rFonts w:ascii="Palemonas" w:eastAsia="Calibri" w:hAnsi="Palemonas"/>
          <w:szCs w:val="24"/>
          <w:lang w:eastAsia="lt-LT"/>
        </w:rPr>
        <w:t>Stebėsenos rodiklio kodas</w:t>
      </w:r>
      <w:r>
        <w:rPr>
          <w:rFonts w:ascii="Palemonas" w:eastAsia="Calibri" w:hAnsi="Palemonas"/>
          <w:b/>
          <w:szCs w:val="24"/>
          <w:lang w:eastAsia="lt-LT"/>
        </w:rPr>
        <w:t xml:space="preserve"> V-006-01-01-05-02. </w:t>
      </w:r>
      <w:r w:rsidRPr="00973354">
        <w:rPr>
          <w:rFonts w:ascii="Palemonas" w:eastAsia="Calibri" w:hAnsi="Palemonas"/>
          <w:szCs w:val="24"/>
          <w:lang w:eastAsia="lt-LT"/>
        </w:rPr>
        <w:t>Stebėsenos rodiklio pavadinimas</w:t>
      </w:r>
      <w:r>
        <w:rPr>
          <w:rFonts w:ascii="Palemonas" w:eastAsia="Calibri" w:hAnsi="Palemonas"/>
          <w:b/>
          <w:szCs w:val="24"/>
          <w:lang w:eastAsia="lt-LT"/>
        </w:rPr>
        <w:t xml:space="preserve"> </w:t>
      </w:r>
      <w:r w:rsidRPr="0086512E">
        <w:rPr>
          <w:b/>
          <w:i/>
          <w:iCs/>
          <w:szCs w:val="24"/>
          <w:lang w:eastAsia="lt-LT"/>
        </w:rPr>
        <w:t>Tarptautinių kultūrinių projektų/programų vykdomų įstaigoje, skaičius</w:t>
      </w:r>
    </w:p>
    <w:p w14:paraId="6FC7BF9E" w14:textId="3A0031DD" w:rsidR="000838B5" w:rsidRPr="00EA1B92" w:rsidRDefault="00877C9A" w:rsidP="00EA1B92">
      <w:pPr>
        <w:keepNext/>
        <w:keepLines/>
        <w:suppressAutoHyphens/>
        <w:jc w:val="both"/>
        <w:textAlignment w:val="baseline"/>
        <w:rPr>
          <w:rFonts w:ascii="Palemonas" w:eastAsia="Calibri" w:hAnsi="Palemonas"/>
          <w:i/>
          <w:sz w:val="22"/>
          <w:szCs w:val="24"/>
          <w:lang w:eastAsia="lt-LT"/>
        </w:rPr>
      </w:pPr>
      <w:r w:rsidRPr="00E4124A">
        <w:rPr>
          <w:rFonts w:ascii="Palemonas" w:eastAsia="Calibri" w:hAnsi="Palemonas"/>
          <w:noProof/>
          <w:sz w:val="26"/>
          <w:szCs w:val="22"/>
          <w:lang w:val="en-US"/>
        </w:rPr>
        <w:drawing>
          <wp:inline distT="0" distB="0" distL="0" distR="0" wp14:anchorId="1B5B7C2C" wp14:editId="49F0606B">
            <wp:extent cx="5715000" cy="1447800"/>
            <wp:effectExtent l="0" t="0" r="19050" b="19050"/>
            <wp:docPr id="7" name="Objekta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3AF64EE" w14:textId="12435550" w:rsidR="00994887" w:rsidRDefault="000838B5" w:rsidP="00994887">
      <w:pPr>
        <w:pStyle w:val="NormalWeb1"/>
        <w:snapToGrid w:val="0"/>
        <w:spacing w:before="0" w:after="0"/>
        <w:jc w:val="center"/>
        <w:rPr>
          <w:rFonts w:ascii="Times New Roman" w:hAnsi="Times New Roman"/>
        </w:rPr>
      </w:pPr>
      <w:r w:rsidRPr="00620FF9">
        <w:rPr>
          <w:rFonts w:ascii="Palemonas" w:eastAsia="Calibri" w:hAnsi="Palemonas"/>
          <w:lang w:eastAsia="lt-LT"/>
        </w:rPr>
        <w:t>Tarptautinis</w:t>
      </w:r>
      <w:r w:rsidR="00EA1B92" w:rsidRPr="00620FF9">
        <w:rPr>
          <w:rFonts w:ascii="Palemonas" w:eastAsia="Calibri" w:hAnsi="Palemonas"/>
          <w:lang w:eastAsia="lt-LT"/>
        </w:rPr>
        <w:t xml:space="preserve"> projektas</w:t>
      </w:r>
      <w:r w:rsidRPr="00620FF9">
        <w:rPr>
          <w:rFonts w:ascii="Palemonas" w:eastAsia="Calibri" w:hAnsi="Palemonas"/>
          <w:lang w:eastAsia="lt-LT"/>
        </w:rPr>
        <w:t xml:space="preserve"> – liaudiškos muzikos festivalis „Kapelų sueiga“. Kasmet </w:t>
      </w:r>
      <w:r w:rsidR="00006808" w:rsidRPr="00620FF9">
        <w:rPr>
          <w:rFonts w:ascii="Palemonas" w:eastAsia="Calibri" w:hAnsi="Palemonas"/>
          <w:lang w:eastAsia="lt-LT"/>
        </w:rPr>
        <w:t xml:space="preserve">šio festivalio dėka </w:t>
      </w:r>
      <w:r w:rsidRPr="00620FF9">
        <w:rPr>
          <w:rFonts w:ascii="Palemonas" w:eastAsia="Calibri" w:hAnsi="Palemonas"/>
          <w:lang w:eastAsia="lt-LT"/>
        </w:rPr>
        <w:t>vyksta bendradarbiavimas su Pabaltijo šalimis, taip ir šiemet pas mus į šį festivalį buvo atvykę Latvijos Respublikos Saldus miesto kapela „SPELMANI“. Estų kapela prieš pat festivalį pranešė, kad dėl svarbių asmeninių priežasčių dalyvauti nebegalės.</w:t>
      </w:r>
      <w:r w:rsidR="001164A6">
        <w:rPr>
          <w:rFonts w:ascii="Palemonas" w:eastAsia="Calibri" w:hAnsi="Palemonas"/>
          <w:lang w:eastAsia="lt-LT"/>
        </w:rPr>
        <w:t xml:space="preserve"> Daugiau info: </w:t>
      </w:r>
      <w:hyperlink r:id="rId26" w:history="1">
        <w:r w:rsidR="00994887" w:rsidRPr="00A12147">
          <w:rPr>
            <w:rStyle w:val="Hipersaitas"/>
            <w:rFonts w:ascii="Times New Roman" w:hAnsi="Times New Roman"/>
          </w:rPr>
          <w:t>https://www.facebook.com/alina.bruziene/posts/pfbid0yHKsJAeB33Uu5wX2G1si1dJLuEuj7KypvSi7XJdTUPhgjLDDp3SLsdN5FKqmQMB8l</w:t>
        </w:r>
      </w:hyperlink>
      <w:r w:rsidR="00994887">
        <w:rPr>
          <w:rFonts w:ascii="Times New Roman" w:hAnsi="Times New Roman"/>
        </w:rPr>
        <w:t xml:space="preserve"> </w:t>
      </w:r>
    </w:p>
    <w:p w14:paraId="765DF4A4" w14:textId="3C6D78CC" w:rsidR="000838B5" w:rsidRDefault="000838B5" w:rsidP="00006808">
      <w:pPr>
        <w:suppressAutoHyphens/>
        <w:jc w:val="both"/>
        <w:textAlignment w:val="baseline"/>
        <w:rPr>
          <w:rFonts w:ascii="Palemonas" w:eastAsia="Calibri" w:hAnsi="Palemonas"/>
          <w:szCs w:val="24"/>
          <w:lang w:eastAsia="lt-LT"/>
        </w:rPr>
      </w:pPr>
    </w:p>
    <w:p w14:paraId="291C5806" w14:textId="77777777" w:rsidR="001164A6" w:rsidRPr="00620FF9" w:rsidRDefault="001164A6" w:rsidP="00006808">
      <w:pPr>
        <w:suppressAutoHyphens/>
        <w:jc w:val="both"/>
        <w:textAlignment w:val="baseline"/>
        <w:rPr>
          <w:rFonts w:ascii="Palemonas" w:eastAsia="Calibri" w:hAnsi="Palemonas"/>
          <w:szCs w:val="24"/>
          <w:lang w:eastAsia="lt-LT"/>
        </w:rPr>
      </w:pPr>
    </w:p>
    <w:p w14:paraId="23A6997B" w14:textId="77777777" w:rsidR="00877C9A" w:rsidRPr="00E4124A" w:rsidRDefault="00877C9A" w:rsidP="005155C1">
      <w:pPr>
        <w:keepNext/>
        <w:keepLines/>
        <w:suppressAutoHyphens/>
        <w:jc w:val="both"/>
        <w:textAlignment w:val="baseline"/>
        <w:rPr>
          <w:rFonts w:ascii="Palemonas" w:eastAsia="Calibri" w:hAnsi="Palemonas"/>
          <w:i/>
          <w:sz w:val="22"/>
          <w:szCs w:val="24"/>
          <w:lang w:eastAsia="lt-LT"/>
        </w:rPr>
      </w:pPr>
    </w:p>
    <w:p w14:paraId="73D1260D" w14:textId="43A15049" w:rsidR="005155C1" w:rsidRPr="00BB71E9" w:rsidRDefault="00877C9A" w:rsidP="005155C1">
      <w:pPr>
        <w:suppressAutoHyphens/>
        <w:textAlignment w:val="baseline"/>
        <w:rPr>
          <w:rFonts w:ascii="Palemonas" w:eastAsia="Calibri" w:hAnsi="Palemonas"/>
          <w:b/>
          <w:szCs w:val="24"/>
          <w:lang w:eastAsia="lt-LT"/>
        </w:rPr>
      </w:pPr>
      <w:r>
        <w:rPr>
          <w:rFonts w:ascii="Palemonas" w:eastAsia="Calibri" w:hAnsi="Palemonas"/>
          <w:b/>
          <w:szCs w:val="24"/>
          <w:lang w:eastAsia="lt-LT"/>
        </w:rPr>
        <w:t>3</w:t>
      </w:r>
      <w:r w:rsidR="00BB71E9" w:rsidRPr="00BB71E9">
        <w:rPr>
          <w:rFonts w:ascii="Palemonas" w:eastAsia="Calibri" w:hAnsi="Palemonas"/>
          <w:b/>
          <w:szCs w:val="24"/>
          <w:lang w:eastAsia="lt-LT"/>
        </w:rPr>
        <w:t xml:space="preserve"> grafikas. </w:t>
      </w:r>
      <w:r w:rsidR="00973354" w:rsidRPr="00973354">
        <w:rPr>
          <w:rFonts w:ascii="Palemonas" w:eastAsia="Calibri" w:hAnsi="Palemonas"/>
          <w:szCs w:val="24"/>
          <w:lang w:eastAsia="lt-LT"/>
        </w:rPr>
        <w:t>Stebėsenos rodiklio kodas</w:t>
      </w:r>
      <w:r w:rsidR="00973354">
        <w:rPr>
          <w:rFonts w:ascii="Palemonas" w:eastAsia="Calibri" w:hAnsi="Palemonas"/>
          <w:b/>
          <w:szCs w:val="24"/>
          <w:lang w:eastAsia="lt-LT"/>
        </w:rPr>
        <w:t xml:space="preserve"> V-006-01-01-05-03. </w:t>
      </w:r>
      <w:r w:rsidR="00973354" w:rsidRPr="00973354">
        <w:rPr>
          <w:rFonts w:ascii="Palemonas" w:eastAsia="Calibri" w:hAnsi="Palemonas"/>
          <w:szCs w:val="24"/>
          <w:lang w:eastAsia="lt-LT"/>
        </w:rPr>
        <w:t>Stebėsenos rodiklio pavadinimas</w:t>
      </w:r>
      <w:r w:rsidR="00973354" w:rsidRPr="0086512E">
        <w:rPr>
          <w:b/>
          <w:i/>
          <w:iCs/>
          <w:szCs w:val="24"/>
          <w:lang w:eastAsia="lt-LT"/>
        </w:rPr>
        <w:t xml:space="preserve"> </w:t>
      </w:r>
      <w:r w:rsidR="00DE7104" w:rsidRPr="0086512E">
        <w:rPr>
          <w:b/>
          <w:i/>
          <w:iCs/>
          <w:szCs w:val="24"/>
          <w:lang w:eastAsia="lt-LT"/>
        </w:rPr>
        <w:t>Aktyvių meno kolektyvų veikiančių įstaigoje, skaičius</w:t>
      </w:r>
      <w:r w:rsidR="00DE7104">
        <w:rPr>
          <w:rFonts w:ascii="Palemonas" w:eastAsia="Calibri" w:hAnsi="Palemonas"/>
          <w:b/>
          <w:szCs w:val="24"/>
          <w:lang w:eastAsia="lt-LT"/>
        </w:rPr>
        <w:t xml:space="preserve"> </w:t>
      </w:r>
    </w:p>
    <w:p w14:paraId="5911E722" w14:textId="6D6414FE" w:rsidR="00BB71E9" w:rsidRDefault="00BB71E9" w:rsidP="005155C1">
      <w:pPr>
        <w:suppressAutoHyphens/>
        <w:textAlignment w:val="baseline"/>
        <w:rPr>
          <w:rFonts w:ascii="Palemonas" w:eastAsia="Calibri" w:hAnsi="Palemonas"/>
          <w:sz w:val="20"/>
          <w:lang w:eastAsia="lt-LT"/>
        </w:rPr>
      </w:pPr>
      <w:r w:rsidRPr="00E4124A">
        <w:rPr>
          <w:rFonts w:ascii="Palemonas" w:eastAsia="Calibri" w:hAnsi="Palemonas"/>
          <w:noProof/>
          <w:sz w:val="26"/>
          <w:szCs w:val="22"/>
          <w:lang w:val="en-US"/>
        </w:rPr>
        <w:lastRenderedPageBreak/>
        <w:drawing>
          <wp:inline distT="0" distB="0" distL="0" distR="0" wp14:anchorId="3386566D" wp14:editId="2DF3CC68">
            <wp:extent cx="5715000" cy="1447800"/>
            <wp:effectExtent l="0" t="0" r="19050" b="19050"/>
            <wp:docPr id="1" name="Objekta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55F9EEE" w14:textId="60E0F0E9" w:rsidR="00BB71E9" w:rsidRPr="00006808" w:rsidRDefault="00006808" w:rsidP="00BB71E9">
      <w:pPr>
        <w:suppressAutoHyphens/>
        <w:textAlignment w:val="baseline"/>
        <w:rPr>
          <w:rFonts w:ascii="Palemonas" w:eastAsia="Calibri" w:hAnsi="Palemonas"/>
          <w:szCs w:val="24"/>
          <w:lang w:eastAsia="lt-LT"/>
        </w:rPr>
      </w:pPr>
      <w:r w:rsidRPr="00006808">
        <w:rPr>
          <w:rFonts w:ascii="Palemonas" w:eastAsia="Calibri" w:hAnsi="Palemonas"/>
          <w:szCs w:val="24"/>
          <w:lang w:eastAsia="lt-LT"/>
        </w:rPr>
        <w:t>Planas atitiko faktą ir labai tuom didžiuojamės.</w:t>
      </w:r>
    </w:p>
    <w:p w14:paraId="389E46F3" w14:textId="37A3EC01" w:rsidR="00DE7104" w:rsidRDefault="00DE7104" w:rsidP="00DE7104">
      <w:pPr>
        <w:suppressAutoHyphens/>
        <w:textAlignment w:val="baseline"/>
        <w:rPr>
          <w:rFonts w:ascii="Palemonas" w:hAnsi="Palemonas"/>
          <w:b/>
          <w:bCs/>
          <w:szCs w:val="24"/>
          <w:lang w:eastAsia="lt-LT"/>
        </w:rPr>
      </w:pPr>
    </w:p>
    <w:p w14:paraId="4AA21375" w14:textId="77777777" w:rsidR="00AF23C9" w:rsidRDefault="00AF23C9" w:rsidP="00DE7104">
      <w:pPr>
        <w:suppressAutoHyphens/>
        <w:textAlignment w:val="baseline"/>
        <w:rPr>
          <w:rFonts w:ascii="Palemonas" w:hAnsi="Palemonas"/>
          <w:b/>
          <w:bCs/>
          <w:szCs w:val="24"/>
          <w:lang w:eastAsia="lt-LT"/>
        </w:rPr>
      </w:pPr>
    </w:p>
    <w:p w14:paraId="4847A792" w14:textId="02479C61" w:rsidR="00BB71E9" w:rsidRPr="00BB71E9" w:rsidRDefault="00BB71E9" w:rsidP="00BB71E9">
      <w:pPr>
        <w:suppressAutoHyphens/>
        <w:textAlignment w:val="baseline"/>
        <w:rPr>
          <w:rFonts w:ascii="Palemonas" w:eastAsia="Calibri" w:hAnsi="Palemonas"/>
          <w:b/>
          <w:szCs w:val="24"/>
          <w:lang w:eastAsia="lt-LT"/>
        </w:rPr>
      </w:pPr>
      <w:r>
        <w:rPr>
          <w:rFonts w:ascii="Palemonas" w:eastAsia="Calibri" w:hAnsi="Palemonas"/>
          <w:b/>
          <w:szCs w:val="24"/>
          <w:lang w:eastAsia="lt-LT"/>
        </w:rPr>
        <w:t>4</w:t>
      </w:r>
      <w:r w:rsidRPr="00BB71E9">
        <w:rPr>
          <w:rFonts w:ascii="Palemonas" w:eastAsia="Calibri" w:hAnsi="Palemonas"/>
          <w:b/>
          <w:szCs w:val="24"/>
          <w:lang w:eastAsia="lt-LT"/>
        </w:rPr>
        <w:t xml:space="preserve"> grafikas. </w:t>
      </w:r>
      <w:r w:rsidR="00973354" w:rsidRPr="00973354">
        <w:rPr>
          <w:rFonts w:ascii="Palemonas" w:eastAsia="Calibri" w:hAnsi="Palemonas"/>
          <w:szCs w:val="24"/>
          <w:lang w:eastAsia="lt-LT"/>
        </w:rPr>
        <w:t>Stebėsenos rodiklio kodas</w:t>
      </w:r>
      <w:r w:rsidR="00973354">
        <w:rPr>
          <w:rFonts w:ascii="Palemonas" w:eastAsia="Calibri" w:hAnsi="Palemonas"/>
          <w:b/>
          <w:szCs w:val="24"/>
          <w:lang w:eastAsia="lt-LT"/>
        </w:rPr>
        <w:t xml:space="preserve"> R-006-01-01-01. </w:t>
      </w:r>
      <w:r w:rsidR="00973354" w:rsidRPr="00973354">
        <w:rPr>
          <w:rFonts w:ascii="Palemonas" w:eastAsia="Calibri" w:hAnsi="Palemonas"/>
          <w:szCs w:val="24"/>
          <w:lang w:eastAsia="lt-LT"/>
        </w:rPr>
        <w:t>Stebėsenos rodiklio pavadinimas</w:t>
      </w:r>
      <w:r w:rsidR="00973354">
        <w:rPr>
          <w:rFonts w:ascii="Palemonas" w:eastAsia="Calibri" w:hAnsi="Palemonas"/>
          <w:b/>
          <w:szCs w:val="24"/>
          <w:lang w:eastAsia="lt-LT"/>
        </w:rPr>
        <w:t xml:space="preserve"> </w:t>
      </w:r>
      <w:r w:rsidR="0086512E">
        <w:rPr>
          <w:rFonts w:ascii="Palemonas" w:eastAsia="Calibri" w:hAnsi="Palemonas"/>
          <w:b/>
          <w:szCs w:val="24"/>
          <w:lang w:eastAsia="lt-LT"/>
        </w:rPr>
        <w:t>Gyventojų dalyvavusių kultūros centrų organizuojamuose renginiuose per metus, dalis nuo bendro gyventojų skaičiaus</w:t>
      </w:r>
    </w:p>
    <w:p w14:paraId="5F5F6A1D" w14:textId="6A76C5C1" w:rsidR="00BB71E9" w:rsidRDefault="00BB71E9" w:rsidP="005155C1">
      <w:pPr>
        <w:suppressAutoHyphens/>
        <w:ind w:left="284" w:hanging="284"/>
        <w:jc w:val="center"/>
        <w:textAlignment w:val="baseline"/>
        <w:rPr>
          <w:rFonts w:ascii="Palemonas" w:hAnsi="Palemonas"/>
          <w:b/>
          <w:bCs/>
          <w:szCs w:val="24"/>
          <w:lang w:eastAsia="lt-LT"/>
        </w:rPr>
      </w:pPr>
      <w:r w:rsidRPr="00E4124A">
        <w:rPr>
          <w:rFonts w:ascii="Palemonas" w:eastAsia="Calibri" w:hAnsi="Palemonas"/>
          <w:noProof/>
          <w:sz w:val="26"/>
          <w:szCs w:val="22"/>
          <w:lang w:val="en-US"/>
        </w:rPr>
        <w:drawing>
          <wp:inline distT="0" distB="0" distL="0" distR="0" wp14:anchorId="698D7A8B" wp14:editId="607F5445">
            <wp:extent cx="5715000" cy="1447800"/>
            <wp:effectExtent l="0" t="0" r="19050" b="19050"/>
            <wp:docPr id="3" name="Objekta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7128C2F" w14:textId="34221473" w:rsidR="00BB71E9" w:rsidRPr="00006808" w:rsidRDefault="00006808" w:rsidP="00BB71E9">
      <w:pPr>
        <w:suppressAutoHyphens/>
        <w:textAlignment w:val="baseline"/>
        <w:rPr>
          <w:rFonts w:ascii="Palemonas" w:eastAsia="Calibri" w:hAnsi="Palemonas"/>
          <w:szCs w:val="24"/>
          <w:lang w:eastAsia="lt-LT"/>
        </w:rPr>
      </w:pPr>
      <w:r>
        <w:rPr>
          <w:rFonts w:ascii="Palemonas" w:eastAsia="Calibri" w:hAnsi="Palemonas"/>
          <w:szCs w:val="24"/>
          <w:lang w:eastAsia="lt-LT"/>
        </w:rPr>
        <w:t>Planas nuo fakto ženkliai skiriasi, nes d</w:t>
      </w:r>
      <w:r w:rsidR="00EA1B92" w:rsidRPr="00006808">
        <w:rPr>
          <w:rFonts w:ascii="Palemonas" w:eastAsia="Calibri" w:hAnsi="Palemonas"/>
          <w:szCs w:val="24"/>
          <w:lang w:eastAsia="lt-LT"/>
        </w:rPr>
        <w:t xml:space="preserve">idesnis kiekis įvairių veiklų automatiškai pritraukė </w:t>
      </w:r>
      <w:r>
        <w:rPr>
          <w:rFonts w:ascii="Palemonas" w:eastAsia="Calibri" w:hAnsi="Palemonas"/>
          <w:szCs w:val="24"/>
          <w:lang w:eastAsia="lt-LT"/>
        </w:rPr>
        <w:t>ir daugiau dalyvių.</w:t>
      </w:r>
    </w:p>
    <w:p w14:paraId="2A5EFEFB" w14:textId="77777777" w:rsidR="00AF23C9" w:rsidRDefault="00AF23C9" w:rsidP="00BB71E9">
      <w:pPr>
        <w:suppressAutoHyphens/>
        <w:textAlignment w:val="baseline"/>
        <w:rPr>
          <w:rFonts w:ascii="Palemonas" w:eastAsia="Calibri" w:hAnsi="Palemonas"/>
          <w:b/>
          <w:szCs w:val="24"/>
          <w:lang w:eastAsia="lt-LT"/>
        </w:rPr>
      </w:pPr>
    </w:p>
    <w:p w14:paraId="2844B958" w14:textId="77777777" w:rsidR="00AF23C9" w:rsidRDefault="00AF23C9" w:rsidP="00BB71E9">
      <w:pPr>
        <w:suppressAutoHyphens/>
        <w:textAlignment w:val="baseline"/>
        <w:rPr>
          <w:rFonts w:ascii="Palemonas" w:eastAsia="Calibri" w:hAnsi="Palemonas"/>
          <w:b/>
          <w:szCs w:val="24"/>
          <w:lang w:eastAsia="lt-LT"/>
        </w:rPr>
      </w:pPr>
    </w:p>
    <w:p w14:paraId="69B31191" w14:textId="27321B07" w:rsidR="00BB71E9" w:rsidRPr="00D47EC8" w:rsidRDefault="00BB71E9" w:rsidP="00BB71E9">
      <w:pPr>
        <w:suppressAutoHyphens/>
        <w:textAlignment w:val="baseline"/>
        <w:rPr>
          <w:rFonts w:ascii="Palemonas" w:eastAsia="Calibri" w:hAnsi="Palemonas"/>
          <w:b/>
          <w:szCs w:val="24"/>
          <w:lang w:eastAsia="lt-LT"/>
        </w:rPr>
      </w:pPr>
      <w:r>
        <w:rPr>
          <w:rFonts w:ascii="Palemonas" w:eastAsia="Calibri" w:hAnsi="Palemonas"/>
          <w:b/>
          <w:szCs w:val="24"/>
          <w:lang w:eastAsia="lt-LT"/>
        </w:rPr>
        <w:t>5</w:t>
      </w:r>
      <w:r w:rsidRPr="00BB71E9">
        <w:rPr>
          <w:rFonts w:ascii="Palemonas" w:eastAsia="Calibri" w:hAnsi="Palemonas"/>
          <w:b/>
          <w:szCs w:val="24"/>
          <w:lang w:eastAsia="lt-LT"/>
        </w:rPr>
        <w:t xml:space="preserve"> grafikas. </w:t>
      </w:r>
      <w:r w:rsidR="00973354" w:rsidRPr="00973354">
        <w:rPr>
          <w:rFonts w:ascii="Palemonas" w:eastAsia="Calibri" w:hAnsi="Palemonas"/>
          <w:szCs w:val="24"/>
          <w:lang w:eastAsia="lt-LT"/>
        </w:rPr>
        <w:t>Stebėsenos rodiklio kodas</w:t>
      </w:r>
      <w:r w:rsidR="00973354">
        <w:rPr>
          <w:rFonts w:ascii="Palemonas" w:eastAsia="Calibri" w:hAnsi="Palemonas"/>
          <w:b/>
          <w:szCs w:val="24"/>
          <w:lang w:eastAsia="lt-LT"/>
        </w:rPr>
        <w:t xml:space="preserve"> R-006-01-01-02. </w:t>
      </w:r>
      <w:r w:rsidR="00973354" w:rsidRPr="00973354">
        <w:rPr>
          <w:rFonts w:ascii="Palemonas" w:eastAsia="Calibri" w:hAnsi="Palemonas"/>
          <w:szCs w:val="24"/>
          <w:lang w:eastAsia="lt-LT"/>
        </w:rPr>
        <w:t>Stebėsenos rodiklio pavadinimas</w:t>
      </w:r>
      <w:r w:rsidR="00973354">
        <w:rPr>
          <w:rFonts w:ascii="Palemonas" w:eastAsia="Calibri" w:hAnsi="Palemonas"/>
          <w:b/>
          <w:szCs w:val="24"/>
          <w:lang w:eastAsia="lt-LT"/>
        </w:rPr>
        <w:t xml:space="preserve"> </w:t>
      </w:r>
      <w:r w:rsidR="0086512E">
        <w:rPr>
          <w:rFonts w:ascii="Palemonas" w:eastAsia="Calibri" w:hAnsi="Palemonas"/>
          <w:b/>
          <w:szCs w:val="24"/>
          <w:lang w:eastAsia="lt-LT"/>
        </w:rPr>
        <w:t xml:space="preserve">Kultūros centro organizuojamų kultūrinių renginių skaičiaus pokytis (palyginant su praėjusiais metais) </w:t>
      </w:r>
    </w:p>
    <w:p w14:paraId="7C4BAE67" w14:textId="423EB640" w:rsidR="00BB71E9" w:rsidRDefault="00BB71E9" w:rsidP="005155C1">
      <w:pPr>
        <w:suppressAutoHyphens/>
        <w:ind w:left="284" w:hanging="284"/>
        <w:jc w:val="center"/>
        <w:textAlignment w:val="baseline"/>
        <w:rPr>
          <w:rFonts w:ascii="Palemonas" w:hAnsi="Palemonas"/>
          <w:b/>
          <w:bCs/>
          <w:szCs w:val="24"/>
          <w:lang w:eastAsia="lt-LT"/>
        </w:rPr>
      </w:pPr>
      <w:r w:rsidRPr="00E4124A">
        <w:rPr>
          <w:rFonts w:ascii="Palemonas" w:eastAsia="Calibri" w:hAnsi="Palemonas"/>
          <w:noProof/>
          <w:sz w:val="26"/>
          <w:szCs w:val="22"/>
          <w:lang w:val="en-US"/>
        </w:rPr>
        <w:drawing>
          <wp:anchor distT="0" distB="0" distL="114300" distR="114300" simplePos="0" relativeHeight="251658240" behindDoc="0" locked="0" layoutInCell="1" allowOverlap="1" wp14:anchorId="5292821D" wp14:editId="43714F49">
            <wp:simplePos x="0" y="0"/>
            <wp:positionH relativeFrom="column">
              <wp:posOffset>196215</wp:posOffset>
            </wp:positionH>
            <wp:positionV relativeFrom="paragraph">
              <wp:posOffset>-2540</wp:posOffset>
            </wp:positionV>
            <wp:extent cx="5715000" cy="1447800"/>
            <wp:effectExtent l="0" t="0" r="0" b="0"/>
            <wp:wrapSquare wrapText="bothSides"/>
            <wp:docPr id="6" name="Objekta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14:paraId="1F5F21AA" w14:textId="77777777" w:rsidR="00877C9A" w:rsidRDefault="00877C9A" w:rsidP="005155C1">
      <w:pPr>
        <w:suppressAutoHyphens/>
        <w:ind w:left="284" w:hanging="284"/>
        <w:jc w:val="center"/>
        <w:textAlignment w:val="baseline"/>
        <w:rPr>
          <w:rFonts w:ascii="Palemonas" w:hAnsi="Palemonas"/>
          <w:b/>
          <w:bCs/>
          <w:szCs w:val="24"/>
          <w:lang w:eastAsia="lt-LT"/>
        </w:rPr>
      </w:pPr>
    </w:p>
    <w:p w14:paraId="36D6CF66" w14:textId="77777777" w:rsidR="00877C9A" w:rsidRDefault="00877C9A" w:rsidP="005155C1">
      <w:pPr>
        <w:suppressAutoHyphens/>
        <w:ind w:left="284" w:hanging="284"/>
        <w:jc w:val="center"/>
        <w:textAlignment w:val="baseline"/>
        <w:rPr>
          <w:rFonts w:ascii="Palemonas" w:hAnsi="Palemonas"/>
          <w:b/>
          <w:bCs/>
          <w:szCs w:val="24"/>
          <w:lang w:eastAsia="lt-LT"/>
        </w:rPr>
      </w:pPr>
    </w:p>
    <w:p w14:paraId="1DC183F6" w14:textId="77777777" w:rsidR="005155C1" w:rsidRDefault="005155C1" w:rsidP="005155C1">
      <w:pPr>
        <w:suppressAutoHyphens/>
        <w:jc w:val="both"/>
        <w:textAlignment w:val="baseline"/>
        <w:rPr>
          <w:rFonts w:ascii="Palemonas" w:hAnsi="Palemonas"/>
          <w:b/>
          <w:bCs/>
          <w:i/>
          <w:szCs w:val="24"/>
          <w:lang w:eastAsia="lt-LT"/>
        </w:rPr>
      </w:pPr>
    </w:p>
    <w:p w14:paraId="23F03F13" w14:textId="77777777" w:rsidR="005155C1" w:rsidRDefault="005155C1" w:rsidP="005155C1">
      <w:pPr>
        <w:suppressAutoHyphens/>
        <w:jc w:val="both"/>
        <w:textAlignment w:val="baseline"/>
        <w:rPr>
          <w:rFonts w:ascii="Palemonas" w:hAnsi="Palemonas"/>
          <w:b/>
          <w:bCs/>
          <w:sz w:val="16"/>
          <w:szCs w:val="16"/>
          <w:lang w:eastAsia="lt-LT"/>
        </w:rPr>
      </w:pPr>
    </w:p>
    <w:p w14:paraId="108BD10F" w14:textId="77777777" w:rsidR="00414B96" w:rsidRDefault="00414B96" w:rsidP="00F67A84">
      <w:pPr>
        <w:tabs>
          <w:tab w:val="left" w:pos="5103"/>
        </w:tabs>
        <w:jc w:val="both"/>
        <w:rPr>
          <w:color w:val="000000"/>
          <w:lang w:eastAsia="lt-LT"/>
        </w:rPr>
      </w:pPr>
    </w:p>
    <w:p w14:paraId="032DC2E0" w14:textId="77777777" w:rsidR="00414B96" w:rsidRDefault="00414B96" w:rsidP="00F67A84">
      <w:pPr>
        <w:tabs>
          <w:tab w:val="left" w:pos="5103"/>
        </w:tabs>
        <w:jc w:val="both"/>
        <w:rPr>
          <w:color w:val="000000"/>
          <w:lang w:eastAsia="lt-LT"/>
        </w:rPr>
      </w:pPr>
    </w:p>
    <w:p w14:paraId="0D99B09E" w14:textId="77777777" w:rsidR="00414B96" w:rsidRDefault="00414B96" w:rsidP="00F67A84">
      <w:pPr>
        <w:tabs>
          <w:tab w:val="left" w:pos="5103"/>
        </w:tabs>
        <w:jc w:val="both"/>
        <w:rPr>
          <w:color w:val="000000"/>
          <w:lang w:eastAsia="lt-LT"/>
        </w:rPr>
      </w:pPr>
    </w:p>
    <w:p w14:paraId="5C195B71" w14:textId="77777777" w:rsidR="00414B96" w:rsidRDefault="00414B96" w:rsidP="00F67A84">
      <w:pPr>
        <w:tabs>
          <w:tab w:val="left" w:pos="5103"/>
        </w:tabs>
        <w:jc w:val="both"/>
        <w:rPr>
          <w:color w:val="000000"/>
          <w:lang w:eastAsia="lt-LT"/>
        </w:rPr>
      </w:pPr>
    </w:p>
    <w:p w14:paraId="53D5D7D0" w14:textId="77777777" w:rsidR="00414B96" w:rsidRDefault="00414B96" w:rsidP="00F67A84">
      <w:pPr>
        <w:tabs>
          <w:tab w:val="left" w:pos="5103"/>
        </w:tabs>
        <w:jc w:val="both"/>
        <w:rPr>
          <w:color w:val="000000"/>
          <w:lang w:eastAsia="lt-LT"/>
        </w:rPr>
      </w:pPr>
    </w:p>
    <w:p w14:paraId="4DC537A1" w14:textId="77777777" w:rsidR="00414B96" w:rsidRDefault="00414B96" w:rsidP="00F67A84">
      <w:pPr>
        <w:tabs>
          <w:tab w:val="left" w:pos="5103"/>
        </w:tabs>
        <w:jc w:val="both"/>
        <w:rPr>
          <w:color w:val="000000"/>
          <w:lang w:eastAsia="lt-LT"/>
        </w:rPr>
      </w:pPr>
    </w:p>
    <w:p w14:paraId="3DA22CF8" w14:textId="77777777" w:rsidR="00A931C8" w:rsidRDefault="00A931C8" w:rsidP="00F67A84">
      <w:pPr>
        <w:tabs>
          <w:tab w:val="left" w:pos="5103"/>
        </w:tabs>
        <w:jc w:val="both"/>
        <w:rPr>
          <w:color w:val="000000"/>
          <w:lang w:eastAsia="lt-LT"/>
        </w:rPr>
      </w:pPr>
    </w:p>
    <w:p w14:paraId="11A3EF60" w14:textId="77777777" w:rsidR="00A931C8" w:rsidRDefault="00A931C8" w:rsidP="00F67A84">
      <w:pPr>
        <w:tabs>
          <w:tab w:val="left" w:pos="5103"/>
        </w:tabs>
        <w:jc w:val="both"/>
        <w:rPr>
          <w:color w:val="000000"/>
          <w:lang w:eastAsia="lt-LT"/>
        </w:rPr>
      </w:pPr>
    </w:p>
    <w:p w14:paraId="59230213" w14:textId="77777777" w:rsidR="00A931C8" w:rsidRDefault="00A931C8" w:rsidP="00F67A84">
      <w:pPr>
        <w:tabs>
          <w:tab w:val="left" w:pos="5103"/>
        </w:tabs>
        <w:jc w:val="both"/>
        <w:rPr>
          <w:color w:val="000000"/>
          <w:lang w:eastAsia="lt-LT"/>
        </w:rPr>
      </w:pPr>
    </w:p>
    <w:p w14:paraId="02C84C51" w14:textId="77777777" w:rsidR="00414B96" w:rsidRDefault="00414B96" w:rsidP="00414B96">
      <w:pPr>
        <w:tabs>
          <w:tab w:val="left" w:pos="5103"/>
        </w:tabs>
        <w:ind w:left="5103"/>
        <w:jc w:val="both"/>
        <w:rPr>
          <w:rFonts w:ascii="TimesLT" w:hAnsi="TimesLT"/>
        </w:rPr>
      </w:pPr>
      <w:r>
        <w:rPr>
          <w:rFonts w:ascii="TimesLT" w:hAnsi="TimesLT"/>
        </w:rPr>
        <w:lastRenderedPageBreak/>
        <w:t xml:space="preserve">Plungės rajono savivaldybės ir jos viešojo sektoriaus subjektų metinių veiklos ataskaitų, metinių ataskaitų rinkinių rengimo, teikimo tvirtinimui ir paskelbimo tvarkos aprašo </w:t>
      </w:r>
    </w:p>
    <w:p w14:paraId="59247B38" w14:textId="77777777" w:rsidR="00414B96" w:rsidRDefault="00414B96" w:rsidP="00414B96">
      <w:pPr>
        <w:ind w:left="4320" w:firstLine="720"/>
        <w:rPr>
          <w:szCs w:val="24"/>
        </w:rPr>
      </w:pPr>
      <w:r>
        <w:rPr>
          <w:szCs w:val="24"/>
        </w:rPr>
        <w:t>5 priedas</w:t>
      </w:r>
    </w:p>
    <w:p w14:paraId="6797EB3C" w14:textId="77777777" w:rsidR="00414B96" w:rsidRDefault="00414B96" w:rsidP="00414B96">
      <w:pPr>
        <w:tabs>
          <w:tab w:val="left" w:pos="5103"/>
        </w:tabs>
        <w:rPr>
          <w:szCs w:val="24"/>
        </w:rPr>
      </w:pPr>
    </w:p>
    <w:p w14:paraId="4A28501C" w14:textId="77777777" w:rsidR="00414B96" w:rsidRDefault="00414B96" w:rsidP="00414B96">
      <w:pPr>
        <w:jc w:val="center"/>
        <w:rPr>
          <w:b/>
          <w:szCs w:val="24"/>
          <w:lang w:eastAsia="lt-LT"/>
        </w:rPr>
      </w:pPr>
      <w:r>
        <w:rPr>
          <w:b/>
          <w:szCs w:val="24"/>
        </w:rPr>
        <w:t>(Informacijos apie vadovaujamas pareigas einančių asmenų atlyginimą per ataskaitinius metus forma)</w:t>
      </w:r>
    </w:p>
    <w:p w14:paraId="079630EB" w14:textId="77777777" w:rsidR="00414B96" w:rsidRDefault="00414B96" w:rsidP="00414B96">
      <w:pPr>
        <w:tabs>
          <w:tab w:val="left" w:pos="993"/>
        </w:tabs>
        <w:rPr>
          <w:b/>
          <w:szCs w:val="24"/>
        </w:rPr>
      </w:pPr>
    </w:p>
    <w:p w14:paraId="27DF6CAE" w14:textId="77777777" w:rsidR="00414B96" w:rsidRDefault="00414B96" w:rsidP="00414B96">
      <w:pPr>
        <w:pStyle w:val="Sraopastraipa"/>
        <w:tabs>
          <w:tab w:val="left" w:pos="993"/>
        </w:tabs>
        <w:ind w:left="0"/>
        <w:jc w:val="center"/>
        <w:rPr>
          <w:b/>
        </w:rPr>
      </w:pPr>
      <w:r>
        <w:rPr>
          <w:b/>
        </w:rPr>
        <w:t>INFORMACIJA APIE VADOVAUJAMAS PAREIGAS EINANČIŲ ASMENŲ ATLYGINIMĄ PER ATASKAITINIUS METUS</w:t>
      </w:r>
    </w:p>
    <w:p w14:paraId="415929B9" w14:textId="77777777" w:rsidR="00414B96" w:rsidRDefault="00414B96" w:rsidP="00414B96">
      <w:pPr>
        <w:pStyle w:val="Sraopastraipa"/>
        <w:tabs>
          <w:tab w:val="left" w:pos="993"/>
        </w:tabs>
        <w:ind w:left="0"/>
        <w:jc w:val="center"/>
        <w:rPr>
          <w:b/>
        </w:rPr>
      </w:pPr>
    </w:p>
    <w:p w14:paraId="14A2883C" w14:textId="77777777" w:rsidR="00414B96" w:rsidRDefault="00414B96" w:rsidP="00414B96">
      <w:pPr>
        <w:pStyle w:val="Sraopastraipa"/>
        <w:tabs>
          <w:tab w:val="left" w:pos="993"/>
        </w:tabs>
        <w:ind w:left="0"/>
        <w:jc w:val="right"/>
      </w:pPr>
      <w:r>
        <w:t>Eur, ct</w:t>
      </w:r>
    </w:p>
    <w:tbl>
      <w:tblPr>
        <w:tblW w:w="0" w:type="auto"/>
        <w:tblLook w:val="04A0" w:firstRow="1" w:lastRow="0" w:firstColumn="1" w:lastColumn="0" w:noHBand="0" w:noVBand="1"/>
      </w:tblPr>
      <w:tblGrid>
        <w:gridCol w:w="556"/>
        <w:gridCol w:w="1463"/>
        <w:gridCol w:w="1336"/>
        <w:gridCol w:w="1250"/>
        <w:gridCol w:w="908"/>
        <w:gridCol w:w="1080"/>
        <w:gridCol w:w="1197"/>
        <w:gridCol w:w="1497"/>
      </w:tblGrid>
      <w:tr w:rsidR="00414B96" w14:paraId="61C5E8E3" w14:textId="77777777" w:rsidTr="00414B96">
        <w:tc>
          <w:tcPr>
            <w:tcW w:w="556" w:type="dxa"/>
            <w:vMerge w:val="restart"/>
            <w:tcBorders>
              <w:top w:val="single" w:sz="4" w:space="0" w:color="auto"/>
              <w:left w:val="single" w:sz="4" w:space="0" w:color="auto"/>
              <w:bottom w:val="single" w:sz="4" w:space="0" w:color="auto"/>
              <w:right w:val="single" w:sz="4" w:space="0" w:color="auto"/>
            </w:tcBorders>
            <w:hideMark/>
          </w:tcPr>
          <w:p w14:paraId="3A511A19" w14:textId="77777777" w:rsidR="00414B96" w:rsidRDefault="00414B96">
            <w:pPr>
              <w:pStyle w:val="Sraopastraipa"/>
              <w:tabs>
                <w:tab w:val="left" w:pos="993"/>
              </w:tabs>
              <w:ind w:left="0"/>
              <w:jc w:val="center"/>
            </w:pPr>
            <w:r>
              <w:t>Eil. Nr.</w:t>
            </w:r>
          </w:p>
        </w:tc>
        <w:tc>
          <w:tcPr>
            <w:tcW w:w="1463" w:type="dxa"/>
            <w:vMerge w:val="restart"/>
            <w:tcBorders>
              <w:top w:val="single" w:sz="4" w:space="0" w:color="auto"/>
              <w:left w:val="single" w:sz="4" w:space="0" w:color="auto"/>
              <w:bottom w:val="single" w:sz="4" w:space="0" w:color="auto"/>
              <w:right w:val="single" w:sz="4" w:space="0" w:color="auto"/>
            </w:tcBorders>
            <w:vAlign w:val="center"/>
            <w:hideMark/>
          </w:tcPr>
          <w:p w14:paraId="546302AE" w14:textId="77777777" w:rsidR="00414B96" w:rsidRDefault="00414B96">
            <w:pPr>
              <w:pStyle w:val="Sraopastraipa"/>
              <w:tabs>
                <w:tab w:val="left" w:pos="993"/>
              </w:tabs>
              <w:ind w:left="0"/>
              <w:jc w:val="center"/>
            </w:pPr>
            <w:r>
              <w:t>Pareigų (pareigybės) pavadinimas</w:t>
            </w:r>
          </w:p>
        </w:tc>
        <w:tc>
          <w:tcPr>
            <w:tcW w:w="1336" w:type="dxa"/>
            <w:tcBorders>
              <w:top w:val="single" w:sz="4" w:space="0" w:color="auto"/>
              <w:left w:val="single" w:sz="4" w:space="0" w:color="auto"/>
              <w:bottom w:val="single" w:sz="4" w:space="0" w:color="auto"/>
              <w:right w:val="single" w:sz="4" w:space="0" w:color="auto"/>
            </w:tcBorders>
            <w:hideMark/>
          </w:tcPr>
          <w:p w14:paraId="756A9FA1" w14:textId="77777777" w:rsidR="00414B96" w:rsidRDefault="00414B96">
            <w:pPr>
              <w:pStyle w:val="Sraopastraipa"/>
              <w:tabs>
                <w:tab w:val="left" w:pos="993"/>
              </w:tabs>
              <w:ind w:left="0"/>
              <w:jc w:val="center"/>
            </w:pPr>
            <w:r>
              <w:t xml:space="preserve">Bazinis atlyginimas </w:t>
            </w:r>
          </w:p>
        </w:tc>
        <w:tc>
          <w:tcPr>
            <w:tcW w:w="1250" w:type="dxa"/>
            <w:tcBorders>
              <w:top w:val="single" w:sz="4" w:space="0" w:color="auto"/>
              <w:left w:val="single" w:sz="4" w:space="0" w:color="auto"/>
              <w:bottom w:val="single" w:sz="4" w:space="0" w:color="auto"/>
              <w:right w:val="single" w:sz="4" w:space="0" w:color="auto"/>
            </w:tcBorders>
            <w:hideMark/>
          </w:tcPr>
          <w:p w14:paraId="167ADC33" w14:textId="77777777" w:rsidR="00414B96" w:rsidRDefault="00414B96">
            <w:pPr>
              <w:pStyle w:val="Sraopastraipa"/>
              <w:tabs>
                <w:tab w:val="left" w:pos="993"/>
              </w:tabs>
              <w:ind w:left="0"/>
              <w:jc w:val="center"/>
            </w:pPr>
            <w:r>
              <w:t>Priemokos</w:t>
            </w:r>
          </w:p>
        </w:tc>
        <w:tc>
          <w:tcPr>
            <w:tcW w:w="908" w:type="dxa"/>
            <w:tcBorders>
              <w:top w:val="single" w:sz="4" w:space="0" w:color="auto"/>
              <w:left w:val="single" w:sz="4" w:space="0" w:color="auto"/>
              <w:bottom w:val="single" w:sz="4" w:space="0" w:color="auto"/>
              <w:right w:val="single" w:sz="4" w:space="0" w:color="auto"/>
            </w:tcBorders>
            <w:hideMark/>
          </w:tcPr>
          <w:p w14:paraId="025E5BFC" w14:textId="77777777" w:rsidR="00414B96" w:rsidRDefault="00414B96">
            <w:pPr>
              <w:pStyle w:val="Sraopastraipa"/>
              <w:tabs>
                <w:tab w:val="left" w:pos="993"/>
              </w:tabs>
              <w:ind w:left="0"/>
              <w:jc w:val="center"/>
            </w:pPr>
            <w:r>
              <w:t>Priedai</w:t>
            </w:r>
          </w:p>
        </w:tc>
        <w:tc>
          <w:tcPr>
            <w:tcW w:w="1080" w:type="dxa"/>
            <w:tcBorders>
              <w:top w:val="single" w:sz="4" w:space="0" w:color="auto"/>
              <w:left w:val="single" w:sz="4" w:space="0" w:color="auto"/>
              <w:bottom w:val="single" w:sz="4" w:space="0" w:color="auto"/>
              <w:right w:val="single" w:sz="4" w:space="0" w:color="auto"/>
            </w:tcBorders>
            <w:hideMark/>
          </w:tcPr>
          <w:p w14:paraId="78FB82A6" w14:textId="77777777" w:rsidR="00414B96" w:rsidRDefault="00414B96">
            <w:pPr>
              <w:pStyle w:val="Sraopastraipa"/>
              <w:tabs>
                <w:tab w:val="left" w:pos="993"/>
              </w:tabs>
              <w:ind w:left="0"/>
              <w:jc w:val="center"/>
            </w:pPr>
            <w:r>
              <w:t>Premijos</w:t>
            </w:r>
          </w:p>
        </w:tc>
        <w:tc>
          <w:tcPr>
            <w:tcW w:w="1197" w:type="dxa"/>
            <w:tcBorders>
              <w:top w:val="single" w:sz="4" w:space="0" w:color="auto"/>
              <w:left w:val="single" w:sz="4" w:space="0" w:color="auto"/>
              <w:bottom w:val="single" w:sz="4" w:space="0" w:color="auto"/>
              <w:right w:val="single" w:sz="4" w:space="0" w:color="auto"/>
            </w:tcBorders>
            <w:hideMark/>
          </w:tcPr>
          <w:p w14:paraId="63D00BAC" w14:textId="77777777" w:rsidR="00414B96" w:rsidRDefault="00414B96">
            <w:pPr>
              <w:pStyle w:val="Sraopastraipa"/>
              <w:tabs>
                <w:tab w:val="left" w:pos="993"/>
              </w:tabs>
              <w:ind w:left="0"/>
              <w:jc w:val="center"/>
              <w:rPr>
                <w:sz w:val="18"/>
              </w:rPr>
            </w:pPr>
            <w:r>
              <w:t>Kitos išmokos</w:t>
            </w:r>
          </w:p>
        </w:tc>
        <w:tc>
          <w:tcPr>
            <w:tcW w:w="1497" w:type="dxa"/>
            <w:tcBorders>
              <w:top w:val="single" w:sz="4" w:space="0" w:color="auto"/>
              <w:left w:val="single" w:sz="4" w:space="0" w:color="auto"/>
              <w:bottom w:val="single" w:sz="4" w:space="0" w:color="auto"/>
              <w:right w:val="single" w:sz="4" w:space="0" w:color="auto"/>
            </w:tcBorders>
            <w:hideMark/>
          </w:tcPr>
          <w:p w14:paraId="3F5CAF82" w14:textId="77777777" w:rsidR="00414B96" w:rsidRDefault="00414B96">
            <w:pPr>
              <w:pStyle w:val="Sraopastraipa"/>
              <w:tabs>
                <w:tab w:val="left" w:pos="993"/>
              </w:tabs>
              <w:ind w:left="0"/>
              <w:jc w:val="center"/>
            </w:pPr>
            <w:r>
              <w:t>Iš viso</w:t>
            </w:r>
          </w:p>
        </w:tc>
      </w:tr>
      <w:tr w:rsidR="00414B96" w14:paraId="1C6208C8" w14:textId="77777777" w:rsidTr="00414B96">
        <w:tc>
          <w:tcPr>
            <w:tcW w:w="0" w:type="auto"/>
            <w:vMerge/>
            <w:tcBorders>
              <w:top w:val="single" w:sz="4" w:space="0" w:color="auto"/>
              <w:left w:val="single" w:sz="4" w:space="0" w:color="auto"/>
              <w:bottom w:val="single" w:sz="4" w:space="0" w:color="auto"/>
              <w:right w:val="single" w:sz="4" w:space="0" w:color="auto"/>
            </w:tcBorders>
            <w:vAlign w:val="center"/>
            <w:hideMark/>
          </w:tcPr>
          <w:p w14:paraId="0084446E" w14:textId="77777777" w:rsidR="00414B96" w:rsidRDefault="00414B96"/>
        </w:tc>
        <w:tc>
          <w:tcPr>
            <w:tcW w:w="0" w:type="auto"/>
            <w:vMerge/>
            <w:tcBorders>
              <w:top w:val="single" w:sz="4" w:space="0" w:color="auto"/>
              <w:left w:val="single" w:sz="4" w:space="0" w:color="auto"/>
              <w:bottom w:val="single" w:sz="4" w:space="0" w:color="auto"/>
              <w:right w:val="single" w:sz="4" w:space="0" w:color="auto"/>
            </w:tcBorders>
            <w:vAlign w:val="center"/>
            <w:hideMark/>
          </w:tcPr>
          <w:p w14:paraId="6D41DC04" w14:textId="77777777" w:rsidR="00414B96" w:rsidRDefault="00414B96"/>
        </w:tc>
        <w:tc>
          <w:tcPr>
            <w:tcW w:w="1336" w:type="dxa"/>
            <w:tcBorders>
              <w:top w:val="single" w:sz="4" w:space="0" w:color="auto"/>
              <w:left w:val="single" w:sz="4" w:space="0" w:color="auto"/>
              <w:bottom w:val="single" w:sz="4" w:space="0" w:color="auto"/>
              <w:right w:val="single" w:sz="4" w:space="0" w:color="auto"/>
            </w:tcBorders>
            <w:hideMark/>
          </w:tcPr>
          <w:p w14:paraId="12A27E2B" w14:textId="77777777" w:rsidR="00414B96" w:rsidRDefault="00414B96">
            <w:pPr>
              <w:pStyle w:val="Sraopastraipa"/>
              <w:tabs>
                <w:tab w:val="left" w:pos="993"/>
              </w:tabs>
              <w:ind w:left="0"/>
              <w:jc w:val="center"/>
              <w:rPr>
                <w:sz w:val="22"/>
              </w:rPr>
            </w:pPr>
            <w:r>
              <w:rPr>
                <w:sz w:val="22"/>
              </w:rPr>
              <w:t>1</w:t>
            </w:r>
          </w:p>
        </w:tc>
        <w:tc>
          <w:tcPr>
            <w:tcW w:w="1250" w:type="dxa"/>
            <w:tcBorders>
              <w:top w:val="single" w:sz="4" w:space="0" w:color="auto"/>
              <w:left w:val="single" w:sz="4" w:space="0" w:color="auto"/>
              <w:bottom w:val="single" w:sz="4" w:space="0" w:color="auto"/>
              <w:right w:val="single" w:sz="4" w:space="0" w:color="auto"/>
            </w:tcBorders>
            <w:hideMark/>
          </w:tcPr>
          <w:p w14:paraId="7ECEE83F" w14:textId="77777777" w:rsidR="00414B96" w:rsidRDefault="00414B96">
            <w:pPr>
              <w:pStyle w:val="Sraopastraipa"/>
              <w:tabs>
                <w:tab w:val="left" w:pos="993"/>
              </w:tabs>
              <w:ind w:left="0"/>
              <w:jc w:val="center"/>
              <w:rPr>
                <w:sz w:val="22"/>
              </w:rPr>
            </w:pPr>
            <w:r>
              <w:rPr>
                <w:sz w:val="22"/>
              </w:rPr>
              <w:t>2</w:t>
            </w:r>
          </w:p>
        </w:tc>
        <w:tc>
          <w:tcPr>
            <w:tcW w:w="908" w:type="dxa"/>
            <w:tcBorders>
              <w:top w:val="single" w:sz="4" w:space="0" w:color="auto"/>
              <w:left w:val="single" w:sz="4" w:space="0" w:color="auto"/>
              <w:bottom w:val="single" w:sz="4" w:space="0" w:color="auto"/>
              <w:right w:val="single" w:sz="4" w:space="0" w:color="auto"/>
            </w:tcBorders>
            <w:hideMark/>
          </w:tcPr>
          <w:p w14:paraId="62B0B4AB" w14:textId="77777777" w:rsidR="00414B96" w:rsidRDefault="00414B96">
            <w:pPr>
              <w:pStyle w:val="Sraopastraipa"/>
              <w:tabs>
                <w:tab w:val="left" w:pos="993"/>
              </w:tabs>
              <w:ind w:left="0"/>
              <w:jc w:val="center"/>
              <w:rPr>
                <w:sz w:val="22"/>
              </w:rPr>
            </w:pPr>
            <w:r>
              <w:rPr>
                <w:sz w:val="22"/>
              </w:rPr>
              <w:t>3</w:t>
            </w:r>
          </w:p>
        </w:tc>
        <w:tc>
          <w:tcPr>
            <w:tcW w:w="1080" w:type="dxa"/>
            <w:tcBorders>
              <w:top w:val="single" w:sz="4" w:space="0" w:color="auto"/>
              <w:left w:val="single" w:sz="4" w:space="0" w:color="auto"/>
              <w:bottom w:val="single" w:sz="4" w:space="0" w:color="auto"/>
              <w:right w:val="single" w:sz="4" w:space="0" w:color="auto"/>
            </w:tcBorders>
            <w:hideMark/>
          </w:tcPr>
          <w:p w14:paraId="300FE0A9" w14:textId="77777777" w:rsidR="00414B96" w:rsidRDefault="00414B96">
            <w:pPr>
              <w:pStyle w:val="Sraopastraipa"/>
              <w:tabs>
                <w:tab w:val="left" w:pos="993"/>
              </w:tabs>
              <w:ind w:left="0"/>
              <w:jc w:val="center"/>
              <w:rPr>
                <w:sz w:val="22"/>
              </w:rPr>
            </w:pPr>
            <w:r>
              <w:rPr>
                <w:sz w:val="22"/>
              </w:rPr>
              <w:t>4</w:t>
            </w:r>
          </w:p>
        </w:tc>
        <w:tc>
          <w:tcPr>
            <w:tcW w:w="1197" w:type="dxa"/>
            <w:tcBorders>
              <w:top w:val="single" w:sz="4" w:space="0" w:color="auto"/>
              <w:left w:val="single" w:sz="4" w:space="0" w:color="auto"/>
              <w:bottom w:val="single" w:sz="4" w:space="0" w:color="auto"/>
              <w:right w:val="single" w:sz="4" w:space="0" w:color="auto"/>
            </w:tcBorders>
            <w:hideMark/>
          </w:tcPr>
          <w:p w14:paraId="6C2A7362" w14:textId="77777777" w:rsidR="00414B96" w:rsidRDefault="00414B96">
            <w:pPr>
              <w:pStyle w:val="Sraopastraipa"/>
              <w:tabs>
                <w:tab w:val="left" w:pos="993"/>
              </w:tabs>
              <w:ind w:left="0"/>
              <w:jc w:val="center"/>
              <w:rPr>
                <w:sz w:val="22"/>
              </w:rPr>
            </w:pPr>
            <w:r>
              <w:rPr>
                <w:sz w:val="22"/>
              </w:rPr>
              <w:t>5</w:t>
            </w:r>
          </w:p>
        </w:tc>
        <w:tc>
          <w:tcPr>
            <w:tcW w:w="1497" w:type="dxa"/>
            <w:tcBorders>
              <w:top w:val="single" w:sz="4" w:space="0" w:color="auto"/>
              <w:left w:val="single" w:sz="4" w:space="0" w:color="auto"/>
              <w:bottom w:val="single" w:sz="4" w:space="0" w:color="auto"/>
              <w:right w:val="single" w:sz="4" w:space="0" w:color="auto"/>
            </w:tcBorders>
            <w:hideMark/>
          </w:tcPr>
          <w:p w14:paraId="33995516" w14:textId="77777777" w:rsidR="00414B96" w:rsidRDefault="00414B96">
            <w:pPr>
              <w:pStyle w:val="Sraopastraipa"/>
              <w:tabs>
                <w:tab w:val="left" w:pos="993"/>
              </w:tabs>
              <w:ind w:left="0"/>
              <w:jc w:val="center"/>
              <w:rPr>
                <w:sz w:val="22"/>
                <w:lang w:val="en-US"/>
              </w:rPr>
            </w:pPr>
            <w:r>
              <w:rPr>
                <w:sz w:val="22"/>
              </w:rPr>
              <w:t xml:space="preserve">6 </w:t>
            </w:r>
            <w:r>
              <w:rPr>
                <w:sz w:val="22"/>
                <w:lang w:val="en-US"/>
              </w:rPr>
              <w:t>= 1 + 2 + 3 + 4 + 5</w:t>
            </w:r>
          </w:p>
        </w:tc>
      </w:tr>
      <w:tr w:rsidR="00414B96" w14:paraId="045FC179" w14:textId="77777777" w:rsidTr="00414B96">
        <w:tc>
          <w:tcPr>
            <w:tcW w:w="556" w:type="dxa"/>
            <w:tcBorders>
              <w:top w:val="single" w:sz="4" w:space="0" w:color="auto"/>
              <w:left w:val="single" w:sz="4" w:space="0" w:color="auto"/>
              <w:bottom w:val="single" w:sz="4" w:space="0" w:color="auto"/>
              <w:right w:val="single" w:sz="4" w:space="0" w:color="auto"/>
            </w:tcBorders>
            <w:hideMark/>
          </w:tcPr>
          <w:p w14:paraId="77F7A7AF" w14:textId="77777777" w:rsidR="00414B96" w:rsidRDefault="00414B96">
            <w:pPr>
              <w:pStyle w:val="Sraopastraipa"/>
              <w:tabs>
                <w:tab w:val="left" w:pos="993"/>
              </w:tabs>
              <w:ind w:left="0"/>
              <w:jc w:val="center"/>
            </w:pPr>
            <w:r>
              <w:t>1.</w:t>
            </w:r>
          </w:p>
        </w:tc>
        <w:tc>
          <w:tcPr>
            <w:tcW w:w="1463" w:type="dxa"/>
            <w:tcBorders>
              <w:top w:val="single" w:sz="4" w:space="0" w:color="auto"/>
              <w:left w:val="single" w:sz="4" w:space="0" w:color="auto"/>
              <w:bottom w:val="single" w:sz="4" w:space="0" w:color="auto"/>
              <w:right w:val="single" w:sz="4" w:space="0" w:color="auto"/>
            </w:tcBorders>
          </w:tcPr>
          <w:p w14:paraId="72E8EC44" w14:textId="2DC1F5D8" w:rsidR="00414B96" w:rsidRDefault="00A931C8">
            <w:pPr>
              <w:pStyle w:val="Sraopastraipa"/>
              <w:tabs>
                <w:tab w:val="left" w:pos="993"/>
              </w:tabs>
              <w:ind w:left="0"/>
              <w:jc w:val="center"/>
            </w:pPr>
            <w:r>
              <w:t>Direktorė</w:t>
            </w:r>
          </w:p>
        </w:tc>
        <w:tc>
          <w:tcPr>
            <w:tcW w:w="1336" w:type="dxa"/>
            <w:tcBorders>
              <w:top w:val="single" w:sz="4" w:space="0" w:color="auto"/>
              <w:left w:val="single" w:sz="4" w:space="0" w:color="auto"/>
              <w:bottom w:val="single" w:sz="4" w:space="0" w:color="auto"/>
              <w:right w:val="single" w:sz="4" w:space="0" w:color="auto"/>
            </w:tcBorders>
          </w:tcPr>
          <w:p w14:paraId="6CBCEB1B" w14:textId="55ECE083" w:rsidR="00414B96" w:rsidRDefault="000D0CC9">
            <w:pPr>
              <w:pStyle w:val="Sraopastraipa"/>
              <w:tabs>
                <w:tab w:val="left" w:pos="993"/>
              </w:tabs>
              <w:ind w:left="0"/>
              <w:jc w:val="center"/>
            </w:pPr>
            <w:r>
              <w:t>25397,74</w:t>
            </w:r>
          </w:p>
        </w:tc>
        <w:tc>
          <w:tcPr>
            <w:tcW w:w="1250" w:type="dxa"/>
            <w:tcBorders>
              <w:top w:val="single" w:sz="4" w:space="0" w:color="auto"/>
              <w:left w:val="single" w:sz="4" w:space="0" w:color="auto"/>
              <w:bottom w:val="single" w:sz="4" w:space="0" w:color="auto"/>
              <w:right w:val="single" w:sz="4" w:space="0" w:color="auto"/>
            </w:tcBorders>
          </w:tcPr>
          <w:p w14:paraId="26945522" w14:textId="51B9002F" w:rsidR="00414B96" w:rsidRDefault="0085120C">
            <w:pPr>
              <w:pStyle w:val="Sraopastraipa"/>
              <w:tabs>
                <w:tab w:val="left" w:pos="993"/>
              </w:tabs>
              <w:ind w:left="0"/>
              <w:jc w:val="center"/>
            </w:pPr>
            <w:r>
              <w:t>4393,81</w:t>
            </w:r>
          </w:p>
        </w:tc>
        <w:tc>
          <w:tcPr>
            <w:tcW w:w="908" w:type="dxa"/>
            <w:tcBorders>
              <w:top w:val="single" w:sz="4" w:space="0" w:color="auto"/>
              <w:left w:val="single" w:sz="4" w:space="0" w:color="auto"/>
              <w:bottom w:val="single" w:sz="4" w:space="0" w:color="auto"/>
              <w:right w:val="single" w:sz="4" w:space="0" w:color="auto"/>
            </w:tcBorders>
          </w:tcPr>
          <w:p w14:paraId="2392C99A" w14:textId="77777777" w:rsidR="00414B96" w:rsidRDefault="00414B96">
            <w:pPr>
              <w:pStyle w:val="Sraopastraipa"/>
              <w:tabs>
                <w:tab w:val="left" w:pos="993"/>
              </w:tabs>
              <w:ind w:left="0"/>
              <w:jc w:val="center"/>
            </w:pPr>
          </w:p>
        </w:tc>
        <w:tc>
          <w:tcPr>
            <w:tcW w:w="1080" w:type="dxa"/>
            <w:tcBorders>
              <w:top w:val="single" w:sz="4" w:space="0" w:color="auto"/>
              <w:left w:val="single" w:sz="4" w:space="0" w:color="auto"/>
              <w:bottom w:val="single" w:sz="4" w:space="0" w:color="auto"/>
              <w:right w:val="single" w:sz="4" w:space="0" w:color="auto"/>
            </w:tcBorders>
          </w:tcPr>
          <w:p w14:paraId="514CE107" w14:textId="77777777" w:rsidR="00414B96" w:rsidRDefault="00414B96">
            <w:pPr>
              <w:pStyle w:val="Sraopastraipa"/>
              <w:tabs>
                <w:tab w:val="left" w:pos="993"/>
              </w:tabs>
              <w:ind w:left="0"/>
              <w:jc w:val="center"/>
            </w:pPr>
          </w:p>
        </w:tc>
        <w:tc>
          <w:tcPr>
            <w:tcW w:w="1197" w:type="dxa"/>
            <w:tcBorders>
              <w:top w:val="single" w:sz="4" w:space="0" w:color="auto"/>
              <w:left w:val="single" w:sz="4" w:space="0" w:color="auto"/>
              <w:bottom w:val="single" w:sz="4" w:space="0" w:color="auto"/>
              <w:right w:val="single" w:sz="4" w:space="0" w:color="auto"/>
            </w:tcBorders>
          </w:tcPr>
          <w:p w14:paraId="0D619958" w14:textId="77777777" w:rsidR="00414B96" w:rsidRDefault="00414B96">
            <w:pPr>
              <w:pStyle w:val="Sraopastraipa"/>
              <w:tabs>
                <w:tab w:val="left" w:pos="993"/>
              </w:tabs>
              <w:ind w:left="0"/>
              <w:jc w:val="center"/>
            </w:pPr>
          </w:p>
        </w:tc>
        <w:tc>
          <w:tcPr>
            <w:tcW w:w="1497" w:type="dxa"/>
            <w:tcBorders>
              <w:top w:val="single" w:sz="4" w:space="0" w:color="auto"/>
              <w:left w:val="single" w:sz="4" w:space="0" w:color="auto"/>
              <w:bottom w:val="single" w:sz="4" w:space="0" w:color="auto"/>
              <w:right w:val="single" w:sz="4" w:space="0" w:color="auto"/>
            </w:tcBorders>
          </w:tcPr>
          <w:p w14:paraId="7444899A" w14:textId="6AE6C492" w:rsidR="00414B96" w:rsidRDefault="0085120C">
            <w:pPr>
              <w:pStyle w:val="Sraopastraipa"/>
              <w:tabs>
                <w:tab w:val="left" w:pos="993"/>
              </w:tabs>
              <w:ind w:left="0"/>
              <w:jc w:val="center"/>
            </w:pPr>
            <w:r>
              <w:t>29791,55</w:t>
            </w:r>
          </w:p>
        </w:tc>
      </w:tr>
      <w:tr w:rsidR="00414B96" w14:paraId="360B4BAC" w14:textId="77777777" w:rsidTr="00414B96">
        <w:tc>
          <w:tcPr>
            <w:tcW w:w="556" w:type="dxa"/>
            <w:tcBorders>
              <w:top w:val="single" w:sz="4" w:space="0" w:color="auto"/>
              <w:left w:val="single" w:sz="4" w:space="0" w:color="auto"/>
              <w:bottom w:val="single" w:sz="4" w:space="0" w:color="auto"/>
              <w:right w:val="single" w:sz="4" w:space="0" w:color="auto"/>
            </w:tcBorders>
            <w:hideMark/>
          </w:tcPr>
          <w:p w14:paraId="688E016B" w14:textId="77777777" w:rsidR="00414B96" w:rsidRDefault="00414B96">
            <w:pPr>
              <w:pStyle w:val="Sraopastraipa"/>
              <w:tabs>
                <w:tab w:val="left" w:pos="993"/>
              </w:tabs>
              <w:ind w:left="0"/>
              <w:jc w:val="center"/>
            </w:pPr>
            <w:r>
              <w:t>2.</w:t>
            </w:r>
          </w:p>
        </w:tc>
        <w:tc>
          <w:tcPr>
            <w:tcW w:w="1463" w:type="dxa"/>
            <w:tcBorders>
              <w:top w:val="single" w:sz="4" w:space="0" w:color="auto"/>
              <w:left w:val="single" w:sz="4" w:space="0" w:color="auto"/>
              <w:bottom w:val="single" w:sz="4" w:space="0" w:color="auto"/>
              <w:right w:val="single" w:sz="4" w:space="0" w:color="auto"/>
            </w:tcBorders>
          </w:tcPr>
          <w:p w14:paraId="2AD94422" w14:textId="77777777" w:rsidR="00414B96" w:rsidRDefault="00414B96">
            <w:pPr>
              <w:pStyle w:val="Sraopastraipa"/>
              <w:tabs>
                <w:tab w:val="left" w:pos="993"/>
              </w:tabs>
              <w:ind w:left="0"/>
              <w:jc w:val="center"/>
            </w:pPr>
          </w:p>
        </w:tc>
        <w:tc>
          <w:tcPr>
            <w:tcW w:w="1336" w:type="dxa"/>
            <w:tcBorders>
              <w:top w:val="single" w:sz="4" w:space="0" w:color="auto"/>
              <w:left w:val="single" w:sz="4" w:space="0" w:color="auto"/>
              <w:bottom w:val="single" w:sz="4" w:space="0" w:color="auto"/>
              <w:right w:val="single" w:sz="4" w:space="0" w:color="auto"/>
            </w:tcBorders>
          </w:tcPr>
          <w:p w14:paraId="6C179328" w14:textId="77777777" w:rsidR="00414B96" w:rsidRDefault="00414B96">
            <w:pPr>
              <w:pStyle w:val="Sraopastraipa"/>
              <w:tabs>
                <w:tab w:val="left" w:pos="993"/>
              </w:tabs>
              <w:ind w:left="0"/>
              <w:jc w:val="center"/>
            </w:pPr>
          </w:p>
        </w:tc>
        <w:tc>
          <w:tcPr>
            <w:tcW w:w="1250" w:type="dxa"/>
            <w:tcBorders>
              <w:top w:val="single" w:sz="4" w:space="0" w:color="auto"/>
              <w:left w:val="single" w:sz="4" w:space="0" w:color="auto"/>
              <w:bottom w:val="single" w:sz="4" w:space="0" w:color="auto"/>
              <w:right w:val="single" w:sz="4" w:space="0" w:color="auto"/>
            </w:tcBorders>
          </w:tcPr>
          <w:p w14:paraId="5F755852" w14:textId="77777777" w:rsidR="00414B96" w:rsidRDefault="00414B96">
            <w:pPr>
              <w:pStyle w:val="Sraopastraipa"/>
              <w:tabs>
                <w:tab w:val="left" w:pos="993"/>
              </w:tabs>
              <w:ind w:left="0"/>
              <w:jc w:val="center"/>
            </w:pPr>
          </w:p>
        </w:tc>
        <w:tc>
          <w:tcPr>
            <w:tcW w:w="908" w:type="dxa"/>
            <w:tcBorders>
              <w:top w:val="single" w:sz="4" w:space="0" w:color="auto"/>
              <w:left w:val="single" w:sz="4" w:space="0" w:color="auto"/>
              <w:bottom w:val="single" w:sz="4" w:space="0" w:color="auto"/>
              <w:right w:val="single" w:sz="4" w:space="0" w:color="auto"/>
            </w:tcBorders>
          </w:tcPr>
          <w:p w14:paraId="33CA261E" w14:textId="77777777" w:rsidR="00414B96" w:rsidRDefault="00414B96">
            <w:pPr>
              <w:pStyle w:val="Sraopastraipa"/>
              <w:tabs>
                <w:tab w:val="left" w:pos="993"/>
              </w:tabs>
              <w:ind w:left="0"/>
              <w:jc w:val="center"/>
            </w:pPr>
          </w:p>
        </w:tc>
        <w:tc>
          <w:tcPr>
            <w:tcW w:w="1080" w:type="dxa"/>
            <w:tcBorders>
              <w:top w:val="single" w:sz="4" w:space="0" w:color="auto"/>
              <w:left w:val="single" w:sz="4" w:space="0" w:color="auto"/>
              <w:bottom w:val="single" w:sz="4" w:space="0" w:color="auto"/>
              <w:right w:val="single" w:sz="4" w:space="0" w:color="auto"/>
            </w:tcBorders>
          </w:tcPr>
          <w:p w14:paraId="6D252F0D" w14:textId="77777777" w:rsidR="00414B96" w:rsidRDefault="00414B96">
            <w:pPr>
              <w:pStyle w:val="Sraopastraipa"/>
              <w:tabs>
                <w:tab w:val="left" w:pos="993"/>
              </w:tabs>
              <w:ind w:left="0"/>
              <w:jc w:val="center"/>
            </w:pPr>
          </w:p>
        </w:tc>
        <w:tc>
          <w:tcPr>
            <w:tcW w:w="1197" w:type="dxa"/>
            <w:tcBorders>
              <w:top w:val="single" w:sz="4" w:space="0" w:color="auto"/>
              <w:left w:val="single" w:sz="4" w:space="0" w:color="auto"/>
              <w:bottom w:val="single" w:sz="4" w:space="0" w:color="auto"/>
              <w:right w:val="single" w:sz="4" w:space="0" w:color="auto"/>
            </w:tcBorders>
          </w:tcPr>
          <w:p w14:paraId="468B03FA" w14:textId="77777777" w:rsidR="00414B96" w:rsidRDefault="00414B96">
            <w:pPr>
              <w:pStyle w:val="Sraopastraipa"/>
              <w:tabs>
                <w:tab w:val="left" w:pos="993"/>
              </w:tabs>
              <w:ind w:left="0"/>
              <w:jc w:val="center"/>
            </w:pPr>
          </w:p>
        </w:tc>
        <w:tc>
          <w:tcPr>
            <w:tcW w:w="1497" w:type="dxa"/>
            <w:tcBorders>
              <w:top w:val="single" w:sz="4" w:space="0" w:color="auto"/>
              <w:left w:val="single" w:sz="4" w:space="0" w:color="auto"/>
              <w:bottom w:val="single" w:sz="4" w:space="0" w:color="auto"/>
              <w:right w:val="single" w:sz="4" w:space="0" w:color="auto"/>
            </w:tcBorders>
          </w:tcPr>
          <w:p w14:paraId="5E246A35" w14:textId="77777777" w:rsidR="00414B96" w:rsidRDefault="00414B96">
            <w:pPr>
              <w:pStyle w:val="Sraopastraipa"/>
              <w:tabs>
                <w:tab w:val="left" w:pos="993"/>
              </w:tabs>
              <w:ind w:left="0"/>
              <w:jc w:val="center"/>
            </w:pPr>
          </w:p>
        </w:tc>
      </w:tr>
      <w:tr w:rsidR="00414B96" w14:paraId="18210C5D" w14:textId="77777777" w:rsidTr="00414B96">
        <w:tc>
          <w:tcPr>
            <w:tcW w:w="556" w:type="dxa"/>
            <w:tcBorders>
              <w:top w:val="single" w:sz="4" w:space="0" w:color="auto"/>
              <w:left w:val="single" w:sz="4" w:space="0" w:color="auto"/>
              <w:bottom w:val="single" w:sz="4" w:space="0" w:color="auto"/>
              <w:right w:val="single" w:sz="4" w:space="0" w:color="auto"/>
            </w:tcBorders>
            <w:hideMark/>
          </w:tcPr>
          <w:p w14:paraId="6A62C5D8" w14:textId="77777777" w:rsidR="00414B96" w:rsidRDefault="00414B96">
            <w:pPr>
              <w:pStyle w:val="Sraopastraipa"/>
              <w:tabs>
                <w:tab w:val="left" w:pos="993"/>
              </w:tabs>
              <w:ind w:left="0"/>
              <w:jc w:val="center"/>
            </w:pPr>
            <w:r>
              <w:t>3.</w:t>
            </w:r>
          </w:p>
        </w:tc>
        <w:tc>
          <w:tcPr>
            <w:tcW w:w="1463" w:type="dxa"/>
            <w:tcBorders>
              <w:top w:val="single" w:sz="4" w:space="0" w:color="auto"/>
              <w:left w:val="single" w:sz="4" w:space="0" w:color="auto"/>
              <w:bottom w:val="single" w:sz="4" w:space="0" w:color="auto"/>
              <w:right w:val="single" w:sz="4" w:space="0" w:color="auto"/>
            </w:tcBorders>
          </w:tcPr>
          <w:p w14:paraId="6A4CF0CB" w14:textId="77777777" w:rsidR="00414B96" w:rsidRDefault="00414B96">
            <w:pPr>
              <w:pStyle w:val="Sraopastraipa"/>
              <w:tabs>
                <w:tab w:val="left" w:pos="993"/>
              </w:tabs>
              <w:ind w:left="0"/>
              <w:jc w:val="center"/>
            </w:pPr>
          </w:p>
        </w:tc>
        <w:tc>
          <w:tcPr>
            <w:tcW w:w="1336" w:type="dxa"/>
            <w:tcBorders>
              <w:top w:val="single" w:sz="4" w:space="0" w:color="auto"/>
              <w:left w:val="single" w:sz="4" w:space="0" w:color="auto"/>
              <w:bottom w:val="single" w:sz="4" w:space="0" w:color="auto"/>
              <w:right w:val="single" w:sz="4" w:space="0" w:color="auto"/>
            </w:tcBorders>
          </w:tcPr>
          <w:p w14:paraId="24BE8938" w14:textId="77777777" w:rsidR="00414B96" w:rsidRDefault="00414B96">
            <w:pPr>
              <w:pStyle w:val="Sraopastraipa"/>
              <w:tabs>
                <w:tab w:val="left" w:pos="993"/>
              </w:tabs>
              <w:ind w:left="0"/>
              <w:jc w:val="center"/>
            </w:pPr>
          </w:p>
        </w:tc>
        <w:tc>
          <w:tcPr>
            <w:tcW w:w="1250" w:type="dxa"/>
            <w:tcBorders>
              <w:top w:val="single" w:sz="4" w:space="0" w:color="auto"/>
              <w:left w:val="single" w:sz="4" w:space="0" w:color="auto"/>
              <w:bottom w:val="single" w:sz="4" w:space="0" w:color="auto"/>
              <w:right w:val="single" w:sz="4" w:space="0" w:color="auto"/>
            </w:tcBorders>
          </w:tcPr>
          <w:p w14:paraId="3CA2EB48" w14:textId="77777777" w:rsidR="00414B96" w:rsidRDefault="00414B96">
            <w:pPr>
              <w:pStyle w:val="Sraopastraipa"/>
              <w:tabs>
                <w:tab w:val="left" w:pos="993"/>
              </w:tabs>
              <w:ind w:left="0"/>
              <w:jc w:val="center"/>
            </w:pPr>
          </w:p>
        </w:tc>
        <w:tc>
          <w:tcPr>
            <w:tcW w:w="908" w:type="dxa"/>
            <w:tcBorders>
              <w:top w:val="single" w:sz="4" w:space="0" w:color="auto"/>
              <w:left w:val="single" w:sz="4" w:space="0" w:color="auto"/>
              <w:bottom w:val="single" w:sz="4" w:space="0" w:color="auto"/>
              <w:right w:val="single" w:sz="4" w:space="0" w:color="auto"/>
            </w:tcBorders>
          </w:tcPr>
          <w:p w14:paraId="5128FD00" w14:textId="77777777" w:rsidR="00414B96" w:rsidRDefault="00414B96">
            <w:pPr>
              <w:pStyle w:val="Sraopastraipa"/>
              <w:tabs>
                <w:tab w:val="left" w:pos="993"/>
              </w:tabs>
              <w:ind w:left="0"/>
              <w:jc w:val="center"/>
            </w:pPr>
          </w:p>
        </w:tc>
        <w:tc>
          <w:tcPr>
            <w:tcW w:w="1080" w:type="dxa"/>
            <w:tcBorders>
              <w:top w:val="single" w:sz="4" w:space="0" w:color="auto"/>
              <w:left w:val="single" w:sz="4" w:space="0" w:color="auto"/>
              <w:bottom w:val="single" w:sz="4" w:space="0" w:color="auto"/>
              <w:right w:val="single" w:sz="4" w:space="0" w:color="auto"/>
            </w:tcBorders>
          </w:tcPr>
          <w:p w14:paraId="2C7ECCA8" w14:textId="77777777" w:rsidR="00414B96" w:rsidRDefault="00414B96">
            <w:pPr>
              <w:pStyle w:val="Sraopastraipa"/>
              <w:tabs>
                <w:tab w:val="left" w:pos="993"/>
              </w:tabs>
              <w:ind w:left="0"/>
              <w:jc w:val="center"/>
            </w:pPr>
          </w:p>
        </w:tc>
        <w:tc>
          <w:tcPr>
            <w:tcW w:w="1197" w:type="dxa"/>
            <w:tcBorders>
              <w:top w:val="single" w:sz="4" w:space="0" w:color="auto"/>
              <w:left w:val="single" w:sz="4" w:space="0" w:color="auto"/>
              <w:bottom w:val="single" w:sz="4" w:space="0" w:color="auto"/>
              <w:right w:val="single" w:sz="4" w:space="0" w:color="auto"/>
            </w:tcBorders>
          </w:tcPr>
          <w:p w14:paraId="177E12D7" w14:textId="77777777" w:rsidR="00414B96" w:rsidRDefault="00414B96">
            <w:pPr>
              <w:pStyle w:val="Sraopastraipa"/>
              <w:tabs>
                <w:tab w:val="left" w:pos="993"/>
              </w:tabs>
              <w:ind w:left="0"/>
              <w:jc w:val="center"/>
            </w:pPr>
          </w:p>
        </w:tc>
        <w:tc>
          <w:tcPr>
            <w:tcW w:w="1497" w:type="dxa"/>
            <w:tcBorders>
              <w:top w:val="single" w:sz="4" w:space="0" w:color="auto"/>
              <w:left w:val="single" w:sz="4" w:space="0" w:color="auto"/>
              <w:bottom w:val="single" w:sz="4" w:space="0" w:color="auto"/>
              <w:right w:val="single" w:sz="4" w:space="0" w:color="auto"/>
            </w:tcBorders>
          </w:tcPr>
          <w:p w14:paraId="5AA5725C" w14:textId="77777777" w:rsidR="00414B96" w:rsidRDefault="00414B96">
            <w:pPr>
              <w:pStyle w:val="Sraopastraipa"/>
              <w:tabs>
                <w:tab w:val="left" w:pos="993"/>
              </w:tabs>
              <w:ind w:left="0"/>
              <w:jc w:val="center"/>
            </w:pPr>
          </w:p>
        </w:tc>
      </w:tr>
      <w:tr w:rsidR="00414B96" w14:paraId="56F500AF" w14:textId="77777777" w:rsidTr="00414B96">
        <w:tc>
          <w:tcPr>
            <w:tcW w:w="556" w:type="dxa"/>
            <w:tcBorders>
              <w:top w:val="single" w:sz="4" w:space="0" w:color="auto"/>
              <w:left w:val="single" w:sz="4" w:space="0" w:color="auto"/>
              <w:bottom w:val="single" w:sz="4" w:space="0" w:color="auto"/>
              <w:right w:val="single" w:sz="4" w:space="0" w:color="auto"/>
            </w:tcBorders>
            <w:hideMark/>
          </w:tcPr>
          <w:p w14:paraId="46E41690" w14:textId="77777777" w:rsidR="00414B96" w:rsidRDefault="00414B96">
            <w:pPr>
              <w:pStyle w:val="Sraopastraipa"/>
              <w:tabs>
                <w:tab w:val="left" w:pos="993"/>
              </w:tabs>
              <w:ind w:left="0"/>
              <w:jc w:val="center"/>
            </w:pPr>
            <w:r>
              <w:t>...</w:t>
            </w:r>
          </w:p>
        </w:tc>
        <w:tc>
          <w:tcPr>
            <w:tcW w:w="1463" w:type="dxa"/>
            <w:tcBorders>
              <w:top w:val="single" w:sz="4" w:space="0" w:color="auto"/>
              <w:left w:val="single" w:sz="4" w:space="0" w:color="auto"/>
              <w:bottom w:val="single" w:sz="4" w:space="0" w:color="auto"/>
              <w:right w:val="single" w:sz="4" w:space="0" w:color="auto"/>
            </w:tcBorders>
          </w:tcPr>
          <w:p w14:paraId="374276CB" w14:textId="77777777" w:rsidR="00414B96" w:rsidRDefault="00414B96">
            <w:pPr>
              <w:pStyle w:val="Sraopastraipa"/>
              <w:tabs>
                <w:tab w:val="left" w:pos="993"/>
              </w:tabs>
              <w:ind w:left="0"/>
              <w:jc w:val="right"/>
            </w:pPr>
          </w:p>
        </w:tc>
        <w:tc>
          <w:tcPr>
            <w:tcW w:w="1336" w:type="dxa"/>
            <w:tcBorders>
              <w:top w:val="single" w:sz="4" w:space="0" w:color="auto"/>
              <w:left w:val="single" w:sz="4" w:space="0" w:color="auto"/>
              <w:bottom w:val="single" w:sz="4" w:space="0" w:color="auto"/>
              <w:right w:val="single" w:sz="4" w:space="0" w:color="auto"/>
            </w:tcBorders>
          </w:tcPr>
          <w:p w14:paraId="0BD4137B" w14:textId="77777777" w:rsidR="00414B96" w:rsidRDefault="00414B96">
            <w:pPr>
              <w:pStyle w:val="Sraopastraipa"/>
              <w:tabs>
                <w:tab w:val="left" w:pos="993"/>
              </w:tabs>
              <w:ind w:left="0"/>
              <w:jc w:val="center"/>
            </w:pPr>
          </w:p>
        </w:tc>
        <w:tc>
          <w:tcPr>
            <w:tcW w:w="1250" w:type="dxa"/>
            <w:tcBorders>
              <w:top w:val="single" w:sz="4" w:space="0" w:color="auto"/>
              <w:left w:val="single" w:sz="4" w:space="0" w:color="auto"/>
              <w:bottom w:val="single" w:sz="4" w:space="0" w:color="auto"/>
              <w:right w:val="single" w:sz="4" w:space="0" w:color="auto"/>
            </w:tcBorders>
          </w:tcPr>
          <w:p w14:paraId="61FBFEF8" w14:textId="77777777" w:rsidR="00414B96" w:rsidRDefault="00414B96">
            <w:pPr>
              <w:pStyle w:val="Sraopastraipa"/>
              <w:tabs>
                <w:tab w:val="left" w:pos="993"/>
              </w:tabs>
              <w:ind w:left="0"/>
              <w:jc w:val="center"/>
            </w:pPr>
          </w:p>
        </w:tc>
        <w:tc>
          <w:tcPr>
            <w:tcW w:w="908" w:type="dxa"/>
            <w:tcBorders>
              <w:top w:val="single" w:sz="4" w:space="0" w:color="auto"/>
              <w:left w:val="single" w:sz="4" w:space="0" w:color="auto"/>
              <w:bottom w:val="single" w:sz="4" w:space="0" w:color="auto"/>
              <w:right w:val="single" w:sz="4" w:space="0" w:color="auto"/>
            </w:tcBorders>
          </w:tcPr>
          <w:p w14:paraId="1B714D28" w14:textId="77777777" w:rsidR="00414B96" w:rsidRDefault="00414B96">
            <w:pPr>
              <w:pStyle w:val="Sraopastraipa"/>
              <w:tabs>
                <w:tab w:val="left" w:pos="993"/>
              </w:tabs>
              <w:ind w:left="0"/>
              <w:jc w:val="center"/>
            </w:pPr>
          </w:p>
        </w:tc>
        <w:tc>
          <w:tcPr>
            <w:tcW w:w="1080" w:type="dxa"/>
            <w:tcBorders>
              <w:top w:val="single" w:sz="4" w:space="0" w:color="auto"/>
              <w:left w:val="single" w:sz="4" w:space="0" w:color="auto"/>
              <w:bottom w:val="single" w:sz="4" w:space="0" w:color="auto"/>
              <w:right w:val="single" w:sz="4" w:space="0" w:color="auto"/>
            </w:tcBorders>
          </w:tcPr>
          <w:p w14:paraId="64A9C1EF" w14:textId="77777777" w:rsidR="00414B96" w:rsidRDefault="00414B96">
            <w:pPr>
              <w:pStyle w:val="Sraopastraipa"/>
              <w:tabs>
                <w:tab w:val="left" w:pos="993"/>
              </w:tabs>
              <w:ind w:left="0"/>
              <w:jc w:val="center"/>
            </w:pPr>
          </w:p>
        </w:tc>
        <w:tc>
          <w:tcPr>
            <w:tcW w:w="1197" w:type="dxa"/>
            <w:tcBorders>
              <w:top w:val="single" w:sz="4" w:space="0" w:color="auto"/>
              <w:left w:val="single" w:sz="4" w:space="0" w:color="auto"/>
              <w:bottom w:val="single" w:sz="4" w:space="0" w:color="auto"/>
              <w:right w:val="single" w:sz="4" w:space="0" w:color="auto"/>
            </w:tcBorders>
          </w:tcPr>
          <w:p w14:paraId="5F81D5D3" w14:textId="77777777" w:rsidR="00414B96" w:rsidRDefault="00414B96">
            <w:pPr>
              <w:pStyle w:val="Sraopastraipa"/>
              <w:tabs>
                <w:tab w:val="left" w:pos="993"/>
              </w:tabs>
              <w:ind w:left="0"/>
              <w:jc w:val="center"/>
            </w:pPr>
          </w:p>
        </w:tc>
        <w:tc>
          <w:tcPr>
            <w:tcW w:w="1497" w:type="dxa"/>
            <w:tcBorders>
              <w:top w:val="single" w:sz="4" w:space="0" w:color="auto"/>
              <w:left w:val="single" w:sz="4" w:space="0" w:color="auto"/>
              <w:bottom w:val="single" w:sz="4" w:space="0" w:color="auto"/>
              <w:right w:val="single" w:sz="4" w:space="0" w:color="auto"/>
            </w:tcBorders>
          </w:tcPr>
          <w:p w14:paraId="12F4DDFD" w14:textId="77777777" w:rsidR="00414B96" w:rsidRDefault="00414B96">
            <w:pPr>
              <w:pStyle w:val="Sraopastraipa"/>
              <w:tabs>
                <w:tab w:val="left" w:pos="993"/>
              </w:tabs>
              <w:ind w:left="0"/>
              <w:jc w:val="center"/>
            </w:pPr>
          </w:p>
        </w:tc>
      </w:tr>
    </w:tbl>
    <w:p w14:paraId="1028283F" w14:textId="77777777" w:rsidR="00414B96" w:rsidRDefault="00414B96" w:rsidP="00414B96">
      <w:pPr>
        <w:suppressAutoHyphens/>
        <w:autoSpaceDN w:val="0"/>
        <w:ind w:firstLine="709"/>
        <w:jc w:val="both"/>
        <w:textAlignment w:val="baseline"/>
        <w:rPr>
          <w:rFonts w:eastAsia="Calibri"/>
          <w:b/>
          <w:bCs/>
          <w:sz w:val="20"/>
          <w:szCs w:val="24"/>
        </w:rPr>
      </w:pPr>
      <w:r>
        <w:rPr>
          <w:rFonts w:eastAsia="Calibri"/>
          <w:b/>
          <w:bCs/>
          <w:sz w:val="20"/>
          <w:szCs w:val="24"/>
        </w:rPr>
        <w:t>Pastabos:</w:t>
      </w:r>
    </w:p>
    <w:p w14:paraId="6F9CB739" w14:textId="77777777" w:rsidR="00414B96" w:rsidRDefault="00414B96" w:rsidP="00414B96">
      <w:pPr>
        <w:suppressAutoHyphens/>
        <w:autoSpaceDN w:val="0"/>
        <w:ind w:firstLine="709"/>
        <w:jc w:val="both"/>
        <w:textAlignment w:val="baseline"/>
        <w:rPr>
          <w:rFonts w:eastAsia="Calibri"/>
          <w:bCs/>
          <w:sz w:val="20"/>
          <w:szCs w:val="24"/>
        </w:rPr>
      </w:pPr>
      <w:r>
        <w:rPr>
          <w:rFonts w:eastAsia="Calibri"/>
          <w:bCs/>
          <w:sz w:val="20"/>
          <w:szCs w:val="24"/>
        </w:rPr>
        <w:t>1. Nurodomos sumos, neatskaičius mokesčių.</w:t>
      </w:r>
    </w:p>
    <w:p w14:paraId="6A2E0AB4" w14:textId="77777777" w:rsidR="00414B96" w:rsidRDefault="00414B96" w:rsidP="00414B96">
      <w:pPr>
        <w:suppressAutoHyphens/>
        <w:autoSpaceDN w:val="0"/>
        <w:ind w:firstLine="709"/>
        <w:jc w:val="both"/>
        <w:textAlignment w:val="baseline"/>
        <w:rPr>
          <w:rFonts w:eastAsia="Calibri"/>
          <w:bCs/>
          <w:sz w:val="20"/>
          <w:szCs w:val="24"/>
        </w:rPr>
      </w:pPr>
      <w:r>
        <w:rPr>
          <w:rFonts w:eastAsia="Calibri"/>
          <w:bCs/>
          <w:sz w:val="20"/>
          <w:szCs w:val="24"/>
        </w:rPr>
        <w:t>2. Jei buvo išmokėtos kitos išmokos, po lentele paaiškinama, kokio pobūdžio (už ką) išmokos buvo išmokėtos.</w:t>
      </w:r>
    </w:p>
    <w:p w14:paraId="35C88EB0" w14:textId="798F0F8B" w:rsidR="00414B96" w:rsidRDefault="00414B96" w:rsidP="00BB14C1">
      <w:pPr>
        <w:tabs>
          <w:tab w:val="left" w:pos="6237"/>
          <w:tab w:val="right" w:pos="8306"/>
        </w:tabs>
        <w:jc w:val="center"/>
        <w:rPr>
          <w:color w:val="000000"/>
          <w:lang w:eastAsia="lt-LT"/>
        </w:rPr>
      </w:pPr>
      <w:r>
        <w:rPr>
          <w:color w:val="000000"/>
          <w:lang w:eastAsia="lt-LT"/>
        </w:rPr>
        <w:t>–––––––––––––––––––</w:t>
      </w:r>
    </w:p>
    <w:p w14:paraId="2F1388B1" w14:textId="77777777" w:rsidR="00A931C8" w:rsidRDefault="00A931C8" w:rsidP="00BB14C1">
      <w:pPr>
        <w:tabs>
          <w:tab w:val="left" w:pos="6237"/>
          <w:tab w:val="right" w:pos="8306"/>
        </w:tabs>
        <w:jc w:val="center"/>
        <w:rPr>
          <w:color w:val="000000"/>
          <w:lang w:eastAsia="lt-LT"/>
        </w:rPr>
      </w:pPr>
    </w:p>
    <w:p w14:paraId="1B6FB676" w14:textId="77777777" w:rsidR="00A931C8" w:rsidRDefault="00A931C8" w:rsidP="00BB14C1">
      <w:pPr>
        <w:tabs>
          <w:tab w:val="left" w:pos="6237"/>
          <w:tab w:val="right" w:pos="8306"/>
        </w:tabs>
        <w:jc w:val="center"/>
        <w:rPr>
          <w:color w:val="000000"/>
          <w:lang w:eastAsia="lt-LT"/>
        </w:rPr>
      </w:pPr>
    </w:p>
    <w:p w14:paraId="27B77D46" w14:textId="77777777" w:rsidR="00A931C8" w:rsidRDefault="00A931C8" w:rsidP="00BB14C1">
      <w:pPr>
        <w:tabs>
          <w:tab w:val="left" w:pos="6237"/>
          <w:tab w:val="right" w:pos="8306"/>
        </w:tabs>
        <w:jc w:val="center"/>
        <w:rPr>
          <w:color w:val="000000"/>
          <w:lang w:eastAsia="lt-LT"/>
        </w:rPr>
      </w:pPr>
    </w:p>
    <w:p w14:paraId="454DA6F1" w14:textId="77777777" w:rsidR="00A931C8" w:rsidRDefault="00A931C8" w:rsidP="00BB14C1">
      <w:pPr>
        <w:tabs>
          <w:tab w:val="left" w:pos="6237"/>
          <w:tab w:val="right" w:pos="8306"/>
        </w:tabs>
        <w:jc w:val="center"/>
        <w:rPr>
          <w:color w:val="000000"/>
          <w:lang w:eastAsia="lt-LT"/>
        </w:rPr>
      </w:pPr>
    </w:p>
    <w:p w14:paraId="4F0A5473" w14:textId="77777777" w:rsidR="00A931C8" w:rsidRDefault="00A931C8" w:rsidP="00BB14C1">
      <w:pPr>
        <w:tabs>
          <w:tab w:val="left" w:pos="6237"/>
          <w:tab w:val="right" w:pos="8306"/>
        </w:tabs>
        <w:jc w:val="center"/>
        <w:rPr>
          <w:color w:val="000000"/>
          <w:lang w:eastAsia="lt-LT"/>
        </w:rPr>
      </w:pPr>
    </w:p>
    <w:p w14:paraId="5A56A501" w14:textId="77777777" w:rsidR="00A931C8" w:rsidRDefault="00A931C8" w:rsidP="00BB14C1">
      <w:pPr>
        <w:tabs>
          <w:tab w:val="left" w:pos="6237"/>
          <w:tab w:val="right" w:pos="8306"/>
        </w:tabs>
        <w:jc w:val="center"/>
        <w:rPr>
          <w:color w:val="000000"/>
          <w:lang w:eastAsia="lt-LT"/>
        </w:rPr>
      </w:pPr>
    </w:p>
    <w:p w14:paraId="3C6B4A82" w14:textId="77777777" w:rsidR="00A931C8" w:rsidRDefault="00A931C8" w:rsidP="00A931C8">
      <w:pPr>
        <w:tabs>
          <w:tab w:val="left" w:pos="4111"/>
          <w:tab w:val="left" w:pos="6946"/>
        </w:tabs>
        <w:rPr>
          <w:rFonts w:ascii="Palemonas" w:hAnsi="Palemonas"/>
          <w:bCs/>
          <w:i/>
          <w:szCs w:val="24"/>
          <w:lang w:eastAsia="lt-LT"/>
        </w:rPr>
      </w:pPr>
      <w:r>
        <w:rPr>
          <w:rFonts w:ascii="Palemonas" w:hAnsi="Palemonas"/>
          <w:bCs/>
          <w:i/>
          <w:szCs w:val="24"/>
          <w:lang w:eastAsia="lt-LT"/>
        </w:rPr>
        <w:t xml:space="preserve">Plungės rajono savivaldybės </w:t>
      </w:r>
    </w:p>
    <w:p w14:paraId="7B162AC6" w14:textId="77777777" w:rsidR="00A931C8" w:rsidRDefault="00A931C8" w:rsidP="00A931C8">
      <w:pPr>
        <w:tabs>
          <w:tab w:val="left" w:pos="4111"/>
          <w:tab w:val="left" w:pos="6946"/>
        </w:tabs>
        <w:rPr>
          <w:rFonts w:ascii="Palemonas" w:hAnsi="Palemonas"/>
          <w:i/>
          <w:szCs w:val="24"/>
          <w:lang w:eastAsia="lt-LT"/>
        </w:rPr>
      </w:pPr>
      <w:r>
        <w:rPr>
          <w:rFonts w:ascii="Palemonas" w:hAnsi="Palemonas"/>
          <w:bCs/>
          <w:i/>
          <w:szCs w:val="24"/>
          <w:lang w:eastAsia="lt-LT"/>
        </w:rPr>
        <w:t>Žlibinų kultūros centro direktorė</w:t>
      </w:r>
      <w:r>
        <w:rPr>
          <w:rFonts w:ascii="Palemonas" w:hAnsi="Palemonas"/>
          <w:bCs/>
          <w:i/>
          <w:szCs w:val="24"/>
          <w:lang w:eastAsia="lt-LT"/>
        </w:rPr>
        <w:tab/>
        <w:t xml:space="preserve">     Parašas</w:t>
      </w:r>
      <w:r>
        <w:rPr>
          <w:rFonts w:ascii="Palemonas" w:hAnsi="Palemonas"/>
          <w:bCs/>
          <w:i/>
          <w:szCs w:val="24"/>
          <w:lang w:eastAsia="lt-LT"/>
        </w:rPr>
        <w:tab/>
        <w:t xml:space="preserve">   Alina Bružienė</w:t>
      </w:r>
    </w:p>
    <w:p w14:paraId="5FEDAF4F" w14:textId="52EFDB90" w:rsidR="00A931C8" w:rsidRPr="00BB14C1" w:rsidRDefault="00A931C8" w:rsidP="005D7FC5">
      <w:pPr>
        <w:tabs>
          <w:tab w:val="left" w:pos="6237"/>
          <w:tab w:val="right" w:pos="8306"/>
        </w:tabs>
        <w:jc w:val="center"/>
        <w:rPr>
          <w:szCs w:val="24"/>
        </w:rPr>
        <w:sectPr w:rsidR="00A931C8" w:rsidRPr="00BB14C1">
          <w:pgSz w:w="11907" w:h="16840"/>
          <w:pgMar w:top="1134" w:right="567" w:bottom="1134" w:left="1701" w:header="567" w:footer="567" w:gutter="0"/>
          <w:pgNumType w:start="1"/>
          <w:cols w:space="720"/>
          <w:formProt w:val="0"/>
        </w:sectPr>
      </w:pPr>
      <w:r>
        <w:rPr>
          <w:rFonts w:ascii="Palemonas" w:hAnsi="Palemonas"/>
          <w:color w:val="000000"/>
          <w:szCs w:val="24"/>
          <w:lang w:eastAsia="lt-LT"/>
        </w:rPr>
        <w:t>_______</w:t>
      </w:r>
    </w:p>
    <w:p w14:paraId="40CCD538" w14:textId="600D4EA6" w:rsidR="00414B96" w:rsidRDefault="00414B96" w:rsidP="00BB14C1">
      <w:pPr>
        <w:tabs>
          <w:tab w:val="left" w:pos="6237"/>
          <w:tab w:val="right" w:pos="8306"/>
        </w:tabs>
        <w:rPr>
          <w:szCs w:val="24"/>
        </w:rPr>
        <w:sectPr w:rsidR="00414B96">
          <w:pgSz w:w="11907" w:h="16840"/>
          <w:pgMar w:top="1134" w:right="567" w:bottom="1134" w:left="1701" w:header="567" w:footer="567" w:gutter="0"/>
          <w:pgNumType w:start="1"/>
          <w:cols w:space="720"/>
          <w:formProt w:val="0"/>
        </w:sectPr>
      </w:pPr>
    </w:p>
    <w:p w14:paraId="586DB10A" w14:textId="77777777" w:rsidR="00414B96" w:rsidRDefault="00414B96" w:rsidP="005D7FC5">
      <w:pPr>
        <w:tabs>
          <w:tab w:val="left" w:pos="5103"/>
        </w:tabs>
        <w:jc w:val="both"/>
        <w:rPr>
          <w:color w:val="000000"/>
          <w:lang w:eastAsia="lt-LT"/>
        </w:rPr>
      </w:pPr>
    </w:p>
    <w:sectPr w:rsidR="00414B96" w:rsidSect="00F67A84">
      <w:pgSz w:w="11907" w:h="16840" w:code="9"/>
      <w:pgMar w:top="1134" w:right="567" w:bottom="1134" w:left="1701" w:header="567" w:footer="567" w:gutter="0"/>
      <w:pgNumType w:start="1"/>
      <w:cols w:space="1296"/>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DB2495" w14:textId="77777777" w:rsidR="00625F63" w:rsidRDefault="00625F63">
      <w:pPr>
        <w:rPr>
          <w:sz w:val="20"/>
        </w:rPr>
      </w:pPr>
      <w:r>
        <w:rPr>
          <w:sz w:val="20"/>
        </w:rPr>
        <w:separator/>
      </w:r>
    </w:p>
  </w:endnote>
  <w:endnote w:type="continuationSeparator" w:id="0">
    <w:p w14:paraId="2DF7EA8F" w14:textId="77777777" w:rsidR="00625F63" w:rsidRDefault="00625F63">
      <w:pPr>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BA"/>
    <w:family w:val="roman"/>
    <w:pitch w:val="variable"/>
    <w:sig w:usb0="E0002AFF" w:usb1="C0007841" w:usb2="00000009" w:usb3="00000000" w:csb0="000001FF" w:csb1="00000000"/>
  </w:font>
  <w:font w:name="Palemonas">
    <w:altName w:val="Times New Roman"/>
    <w:charset w:val="BA"/>
    <w:family w:val="roman"/>
    <w:pitch w:val="variable"/>
    <w:sig w:usb0="E00002FF" w:usb1="500028EF" w:usb2="00000024"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4D3C" w14:textId="77777777" w:rsidR="00FF7A2F" w:rsidRDefault="00FF7A2F">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BC268B" w14:textId="77777777" w:rsidR="00625F63" w:rsidRDefault="00625F63">
      <w:pPr>
        <w:rPr>
          <w:sz w:val="20"/>
        </w:rPr>
      </w:pPr>
      <w:r>
        <w:rPr>
          <w:sz w:val="20"/>
        </w:rPr>
        <w:separator/>
      </w:r>
    </w:p>
  </w:footnote>
  <w:footnote w:type="continuationSeparator" w:id="0">
    <w:p w14:paraId="7CE97852" w14:textId="77777777" w:rsidR="00625F63" w:rsidRDefault="00625F63">
      <w:pPr>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9408A"/>
    <w:multiLevelType w:val="hybridMultilevel"/>
    <w:tmpl w:val="1682C8E0"/>
    <w:lvl w:ilvl="0" w:tplc="B2AC0F6C">
      <w:start w:val="3"/>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58C7F0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1944ED"/>
    <w:multiLevelType w:val="hybridMultilevel"/>
    <w:tmpl w:val="BD40E642"/>
    <w:lvl w:ilvl="0" w:tplc="9460CF66">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0BFD0AB0"/>
    <w:multiLevelType w:val="hybridMultilevel"/>
    <w:tmpl w:val="A9B65436"/>
    <w:lvl w:ilvl="0" w:tplc="33D6E5F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0EE23250"/>
    <w:multiLevelType w:val="hybridMultilevel"/>
    <w:tmpl w:val="67629140"/>
    <w:lvl w:ilvl="0" w:tplc="C70006DC">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109C6C37"/>
    <w:multiLevelType w:val="hybridMultilevel"/>
    <w:tmpl w:val="A3EADC84"/>
    <w:lvl w:ilvl="0" w:tplc="2CECA844">
      <w:start w:val="1"/>
      <w:numFmt w:val="decimal"/>
      <w:lvlText w:val="%1."/>
      <w:lvlJc w:val="left"/>
      <w:pPr>
        <w:ind w:left="1080" w:hanging="360"/>
      </w:pPr>
      <w:rPr>
        <w:b w:val="0"/>
        <w:color w:val="auto"/>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6" w15:restartNumberingAfterBreak="0">
    <w:nsid w:val="15F7554B"/>
    <w:multiLevelType w:val="hybridMultilevel"/>
    <w:tmpl w:val="651EB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AA391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AB075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5D3238"/>
    <w:multiLevelType w:val="hybridMultilevel"/>
    <w:tmpl w:val="61D82B14"/>
    <w:lvl w:ilvl="0" w:tplc="92B0FB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950BF3"/>
    <w:multiLevelType w:val="hybridMultilevel"/>
    <w:tmpl w:val="3C143B22"/>
    <w:lvl w:ilvl="0" w:tplc="D9FE824C">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27093247"/>
    <w:multiLevelType w:val="multilevel"/>
    <w:tmpl w:val="FCDE5DE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9124CF8"/>
    <w:multiLevelType w:val="hybridMultilevel"/>
    <w:tmpl w:val="3E547F2E"/>
    <w:lvl w:ilvl="0" w:tplc="AA1A5B12">
      <w:start w:val="3"/>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CE75E3A"/>
    <w:multiLevelType w:val="hybridMultilevel"/>
    <w:tmpl w:val="651EB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4033F0"/>
    <w:multiLevelType w:val="multilevel"/>
    <w:tmpl w:val="6F6C0BC4"/>
    <w:lvl w:ilvl="0">
      <w:start w:val="1"/>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08F0CBF"/>
    <w:multiLevelType w:val="hybridMultilevel"/>
    <w:tmpl w:val="59603746"/>
    <w:lvl w:ilvl="0" w:tplc="0427000F">
      <w:start w:val="1"/>
      <w:numFmt w:val="decimal"/>
      <w:lvlText w:val="%1."/>
      <w:lvlJc w:val="left"/>
      <w:pPr>
        <w:tabs>
          <w:tab w:val="num" w:pos="1440"/>
        </w:tabs>
        <w:ind w:left="1440" w:hanging="360"/>
      </w:p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16" w15:restartNumberingAfterBreak="0">
    <w:nsid w:val="33516768"/>
    <w:multiLevelType w:val="multilevel"/>
    <w:tmpl w:val="BAA251BA"/>
    <w:lvl w:ilvl="0">
      <w:start w:val="5"/>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354A0341"/>
    <w:multiLevelType w:val="multilevel"/>
    <w:tmpl w:val="00D2B06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61326A4"/>
    <w:multiLevelType w:val="multilevel"/>
    <w:tmpl w:val="448E6EE4"/>
    <w:lvl w:ilvl="0">
      <w:start w:val="1"/>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EF62001"/>
    <w:multiLevelType w:val="hybridMultilevel"/>
    <w:tmpl w:val="211C7A88"/>
    <w:lvl w:ilvl="0" w:tplc="FA54024A">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0" w15:restartNumberingAfterBreak="0">
    <w:nsid w:val="41231B2B"/>
    <w:multiLevelType w:val="multilevel"/>
    <w:tmpl w:val="00000029"/>
    <w:lvl w:ilvl="0">
      <w:start w:val="1"/>
      <w:numFmt w:val="decimal"/>
      <w:lvlText w:val="%1."/>
      <w:lvlJc w:val="left"/>
      <w:pPr>
        <w:tabs>
          <w:tab w:val="num" w:pos="108"/>
        </w:tabs>
        <w:ind w:left="828" w:hanging="360"/>
      </w:pPr>
      <w:rPr>
        <w:rFonts w:ascii="Arial" w:hAnsi="Arial" w:cs="Arial"/>
        <w:color w:val="000000"/>
        <w:sz w:val="24"/>
        <w:szCs w:val="24"/>
      </w:rPr>
    </w:lvl>
    <w:lvl w:ilvl="1">
      <w:start w:val="1"/>
      <w:numFmt w:val="decimal"/>
      <w:lvlText w:val="%1.%2."/>
      <w:lvlJc w:val="left"/>
      <w:pPr>
        <w:tabs>
          <w:tab w:val="num" w:pos="108"/>
        </w:tabs>
        <w:ind w:left="828" w:hanging="360"/>
      </w:pPr>
      <w:rPr>
        <w:rFonts w:ascii="Arial" w:hAnsi="Arial" w:cs="Arial"/>
        <w:color w:val="000000"/>
        <w:sz w:val="24"/>
        <w:szCs w:val="24"/>
      </w:rPr>
    </w:lvl>
    <w:lvl w:ilvl="2">
      <w:start w:val="1"/>
      <w:numFmt w:val="decimal"/>
      <w:lvlText w:val="%1.%2.%3."/>
      <w:lvlJc w:val="left"/>
      <w:pPr>
        <w:tabs>
          <w:tab w:val="num" w:pos="108"/>
        </w:tabs>
        <w:ind w:left="1188" w:hanging="720"/>
      </w:pPr>
      <w:rPr>
        <w:rFonts w:ascii="Arial" w:hAnsi="Arial" w:cs="Arial"/>
        <w:color w:val="000000"/>
        <w:sz w:val="24"/>
        <w:szCs w:val="24"/>
      </w:rPr>
    </w:lvl>
    <w:lvl w:ilvl="3">
      <w:start w:val="1"/>
      <w:numFmt w:val="decimal"/>
      <w:lvlText w:val="%1.%2.%3.%4."/>
      <w:lvlJc w:val="left"/>
      <w:pPr>
        <w:tabs>
          <w:tab w:val="num" w:pos="108"/>
        </w:tabs>
        <w:ind w:left="1188" w:hanging="720"/>
      </w:pPr>
      <w:rPr>
        <w:rFonts w:ascii="Arial" w:hAnsi="Arial" w:cs="Arial"/>
        <w:color w:val="000000"/>
        <w:sz w:val="24"/>
        <w:szCs w:val="24"/>
      </w:rPr>
    </w:lvl>
    <w:lvl w:ilvl="4">
      <w:start w:val="1"/>
      <w:numFmt w:val="decimal"/>
      <w:lvlText w:val="%1.%2.%3.%4.%5."/>
      <w:lvlJc w:val="left"/>
      <w:pPr>
        <w:tabs>
          <w:tab w:val="num" w:pos="108"/>
        </w:tabs>
        <w:ind w:left="1548" w:hanging="1080"/>
      </w:pPr>
      <w:rPr>
        <w:rFonts w:ascii="Arial" w:hAnsi="Arial" w:cs="Arial"/>
        <w:color w:val="000000"/>
        <w:sz w:val="24"/>
        <w:szCs w:val="24"/>
      </w:rPr>
    </w:lvl>
    <w:lvl w:ilvl="5">
      <w:start w:val="1"/>
      <w:numFmt w:val="decimal"/>
      <w:lvlText w:val="%1.%2.%3.%4.%5.%6."/>
      <w:lvlJc w:val="left"/>
      <w:pPr>
        <w:tabs>
          <w:tab w:val="num" w:pos="108"/>
        </w:tabs>
        <w:ind w:left="1548" w:hanging="1080"/>
      </w:pPr>
      <w:rPr>
        <w:rFonts w:ascii="Arial" w:hAnsi="Arial" w:cs="Arial"/>
        <w:color w:val="000000"/>
        <w:sz w:val="24"/>
        <w:szCs w:val="24"/>
      </w:rPr>
    </w:lvl>
    <w:lvl w:ilvl="6">
      <w:start w:val="1"/>
      <w:numFmt w:val="decimal"/>
      <w:lvlText w:val="%1.%2.%3.%4.%5.%6.%7."/>
      <w:lvlJc w:val="left"/>
      <w:pPr>
        <w:tabs>
          <w:tab w:val="num" w:pos="108"/>
        </w:tabs>
        <w:ind w:left="1908" w:hanging="1440"/>
      </w:pPr>
      <w:rPr>
        <w:rFonts w:ascii="Arial" w:hAnsi="Arial" w:cs="Arial"/>
        <w:color w:val="000000"/>
        <w:sz w:val="24"/>
        <w:szCs w:val="24"/>
      </w:rPr>
    </w:lvl>
    <w:lvl w:ilvl="7">
      <w:start w:val="1"/>
      <w:numFmt w:val="decimal"/>
      <w:lvlText w:val="%1.%2.%3.%4.%5.%6.%7.%8."/>
      <w:lvlJc w:val="left"/>
      <w:pPr>
        <w:tabs>
          <w:tab w:val="num" w:pos="108"/>
        </w:tabs>
        <w:ind w:left="1908" w:hanging="1440"/>
      </w:pPr>
      <w:rPr>
        <w:rFonts w:ascii="Arial" w:hAnsi="Arial" w:cs="Arial"/>
        <w:color w:val="000000"/>
        <w:sz w:val="24"/>
        <w:szCs w:val="24"/>
      </w:rPr>
    </w:lvl>
    <w:lvl w:ilvl="8">
      <w:start w:val="1"/>
      <w:numFmt w:val="decimal"/>
      <w:lvlText w:val="%1.%2.%3.%4.%5.%6.%7.%8.%9."/>
      <w:lvlJc w:val="left"/>
      <w:pPr>
        <w:tabs>
          <w:tab w:val="num" w:pos="108"/>
        </w:tabs>
        <w:ind w:left="2268" w:hanging="1800"/>
      </w:pPr>
      <w:rPr>
        <w:rFonts w:ascii="Arial" w:hAnsi="Arial" w:cs="Arial"/>
        <w:color w:val="000000"/>
        <w:sz w:val="24"/>
        <w:szCs w:val="24"/>
      </w:rPr>
    </w:lvl>
  </w:abstractNum>
  <w:abstractNum w:abstractNumId="21" w15:restartNumberingAfterBreak="0">
    <w:nsid w:val="44DA22E1"/>
    <w:multiLevelType w:val="hybridMultilevel"/>
    <w:tmpl w:val="2872ED02"/>
    <w:lvl w:ilvl="0" w:tplc="30E4F6A8">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4BEC5E8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DC01372"/>
    <w:multiLevelType w:val="hybridMultilevel"/>
    <w:tmpl w:val="D85CF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1E2B1B"/>
    <w:multiLevelType w:val="hybridMultilevel"/>
    <w:tmpl w:val="A7366A28"/>
    <w:lvl w:ilvl="0" w:tplc="55FC2F36">
      <w:start w:val="1"/>
      <w:numFmt w:val="decimal"/>
      <w:lvlText w:val="%1."/>
      <w:lvlJc w:val="left"/>
      <w:pPr>
        <w:ind w:left="1410" w:hanging="360"/>
      </w:pPr>
      <w:rPr>
        <w:rFonts w:hint="default"/>
      </w:rPr>
    </w:lvl>
    <w:lvl w:ilvl="1" w:tplc="04270019" w:tentative="1">
      <w:start w:val="1"/>
      <w:numFmt w:val="lowerLetter"/>
      <w:lvlText w:val="%2."/>
      <w:lvlJc w:val="left"/>
      <w:pPr>
        <w:ind w:left="2130" w:hanging="360"/>
      </w:pPr>
    </w:lvl>
    <w:lvl w:ilvl="2" w:tplc="0427001B" w:tentative="1">
      <w:start w:val="1"/>
      <w:numFmt w:val="lowerRoman"/>
      <w:lvlText w:val="%3."/>
      <w:lvlJc w:val="right"/>
      <w:pPr>
        <w:ind w:left="2850" w:hanging="180"/>
      </w:pPr>
    </w:lvl>
    <w:lvl w:ilvl="3" w:tplc="0427000F" w:tentative="1">
      <w:start w:val="1"/>
      <w:numFmt w:val="decimal"/>
      <w:lvlText w:val="%4."/>
      <w:lvlJc w:val="left"/>
      <w:pPr>
        <w:ind w:left="3570" w:hanging="360"/>
      </w:pPr>
    </w:lvl>
    <w:lvl w:ilvl="4" w:tplc="04270019" w:tentative="1">
      <w:start w:val="1"/>
      <w:numFmt w:val="lowerLetter"/>
      <w:lvlText w:val="%5."/>
      <w:lvlJc w:val="left"/>
      <w:pPr>
        <w:ind w:left="4290" w:hanging="360"/>
      </w:pPr>
    </w:lvl>
    <w:lvl w:ilvl="5" w:tplc="0427001B" w:tentative="1">
      <w:start w:val="1"/>
      <w:numFmt w:val="lowerRoman"/>
      <w:lvlText w:val="%6."/>
      <w:lvlJc w:val="right"/>
      <w:pPr>
        <w:ind w:left="5010" w:hanging="180"/>
      </w:pPr>
    </w:lvl>
    <w:lvl w:ilvl="6" w:tplc="0427000F" w:tentative="1">
      <w:start w:val="1"/>
      <w:numFmt w:val="decimal"/>
      <w:lvlText w:val="%7."/>
      <w:lvlJc w:val="left"/>
      <w:pPr>
        <w:ind w:left="5730" w:hanging="360"/>
      </w:pPr>
    </w:lvl>
    <w:lvl w:ilvl="7" w:tplc="04270019" w:tentative="1">
      <w:start w:val="1"/>
      <w:numFmt w:val="lowerLetter"/>
      <w:lvlText w:val="%8."/>
      <w:lvlJc w:val="left"/>
      <w:pPr>
        <w:ind w:left="6450" w:hanging="360"/>
      </w:pPr>
    </w:lvl>
    <w:lvl w:ilvl="8" w:tplc="0427001B" w:tentative="1">
      <w:start w:val="1"/>
      <w:numFmt w:val="lowerRoman"/>
      <w:lvlText w:val="%9."/>
      <w:lvlJc w:val="right"/>
      <w:pPr>
        <w:ind w:left="7170" w:hanging="180"/>
      </w:pPr>
    </w:lvl>
  </w:abstractNum>
  <w:abstractNum w:abstractNumId="25" w15:restartNumberingAfterBreak="0">
    <w:nsid w:val="51CF48A9"/>
    <w:multiLevelType w:val="hybridMultilevel"/>
    <w:tmpl w:val="94C4C1E4"/>
    <w:lvl w:ilvl="0" w:tplc="0427000F">
      <w:start w:val="1"/>
      <w:numFmt w:val="decimal"/>
      <w:lvlText w:val="%1."/>
      <w:lvlJc w:val="left"/>
      <w:pPr>
        <w:tabs>
          <w:tab w:val="num" w:pos="1500"/>
        </w:tabs>
        <w:ind w:left="1500" w:hanging="360"/>
      </w:pPr>
    </w:lvl>
    <w:lvl w:ilvl="1" w:tplc="04270019" w:tentative="1">
      <w:start w:val="1"/>
      <w:numFmt w:val="lowerLetter"/>
      <w:lvlText w:val="%2."/>
      <w:lvlJc w:val="left"/>
      <w:pPr>
        <w:tabs>
          <w:tab w:val="num" w:pos="2220"/>
        </w:tabs>
        <w:ind w:left="2220" w:hanging="360"/>
      </w:pPr>
    </w:lvl>
    <w:lvl w:ilvl="2" w:tplc="0427001B" w:tentative="1">
      <w:start w:val="1"/>
      <w:numFmt w:val="lowerRoman"/>
      <w:lvlText w:val="%3."/>
      <w:lvlJc w:val="right"/>
      <w:pPr>
        <w:tabs>
          <w:tab w:val="num" w:pos="2940"/>
        </w:tabs>
        <w:ind w:left="2940" w:hanging="180"/>
      </w:pPr>
    </w:lvl>
    <w:lvl w:ilvl="3" w:tplc="0427000F" w:tentative="1">
      <w:start w:val="1"/>
      <w:numFmt w:val="decimal"/>
      <w:lvlText w:val="%4."/>
      <w:lvlJc w:val="left"/>
      <w:pPr>
        <w:tabs>
          <w:tab w:val="num" w:pos="3660"/>
        </w:tabs>
        <w:ind w:left="3660" w:hanging="360"/>
      </w:pPr>
    </w:lvl>
    <w:lvl w:ilvl="4" w:tplc="04270019" w:tentative="1">
      <w:start w:val="1"/>
      <w:numFmt w:val="lowerLetter"/>
      <w:lvlText w:val="%5."/>
      <w:lvlJc w:val="left"/>
      <w:pPr>
        <w:tabs>
          <w:tab w:val="num" w:pos="4380"/>
        </w:tabs>
        <w:ind w:left="4380" w:hanging="360"/>
      </w:pPr>
    </w:lvl>
    <w:lvl w:ilvl="5" w:tplc="0427001B" w:tentative="1">
      <w:start w:val="1"/>
      <w:numFmt w:val="lowerRoman"/>
      <w:lvlText w:val="%6."/>
      <w:lvlJc w:val="right"/>
      <w:pPr>
        <w:tabs>
          <w:tab w:val="num" w:pos="5100"/>
        </w:tabs>
        <w:ind w:left="5100" w:hanging="180"/>
      </w:pPr>
    </w:lvl>
    <w:lvl w:ilvl="6" w:tplc="0427000F" w:tentative="1">
      <w:start w:val="1"/>
      <w:numFmt w:val="decimal"/>
      <w:lvlText w:val="%7."/>
      <w:lvlJc w:val="left"/>
      <w:pPr>
        <w:tabs>
          <w:tab w:val="num" w:pos="5820"/>
        </w:tabs>
        <w:ind w:left="5820" w:hanging="360"/>
      </w:pPr>
    </w:lvl>
    <w:lvl w:ilvl="7" w:tplc="04270019" w:tentative="1">
      <w:start w:val="1"/>
      <w:numFmt w:val="lowerLetter"/>
      <w:lvlText w:val="%8."/>
      <w:lvlJc w:val="left"/>
      <w:pPr>
        <w:tabs>
          <w:tab w:val="num" w:pos="6540"/>
        </w:tabs>
        <w:ind w:left="6540" w:hanging="360"/>
      </w:pPr>
    </w:lvl>
    <w:lvl w:ilvl="8" w:tplc="0427001B" w:tentative="1">
      <w:start w:val="1"/>
      <w:numFmt w:val="lowerRoman"/>
      <w:lvlText w:val="%9."/>
      <w:lvlJc w:val="right"/>
      <w:pPr>
        <w:tabs>
          <w:tab w:val="num" w:pos="7260"/>
        </w:tabs>
        <w:ind w:left="7260" w:hanging="180"/>
      </w:pPr>
    </w:lvl>
  </w:abstractNum>
  <w:abstractNum w:abstractNumId="26" w15:restartNumberingAfterBreak="0">
    <w:nsid w:val="57F468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E483D83"/>
    <w:multiLevelType w:val="hybridMultilevel"/>
    <w:tmpl w:val="8E5009EC"/>
    <w:lvl w:ilvl="0" w:tplc="63F88E8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64F4333B"/>
    <w:multiLevelType w:val="multilevel"/>
    <w:tmpl w:val="7FFC656C"/>
    <w:lvl w:ilvl="0">
      <w:start w:val="2"/>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8"/>
      <w:numFmt w:val="decimalZero"/>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697A3E57"/>
    <w:multiLevelType w:val="hybridMultilevel"/>
    <w:tmpl w:val="288275F2"/>
    <w:lvl w:ilvl="0" w:tplc="D45C435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D3550B3"/>
    <w:multiLevelType w:val="hybridMultilevel"/>
    <w:tmpl w:val="CDC6B68E"/>
    <w:lvl w:ilvl="0" w:tplc="EA88E3B8">
      <w:start w:val="1"/>
      <w:numFmt w:val="decimal"/>
      <w:lvlText w:val="%1."/>
      <w:lvlJc w:val="left"/>
      <w:pPr>
        <w:ind w:left="1065" w:hanging="360"/>
      </w:pPr>
      <w:rPr>
        <w:rFonts w:hint="default"/>
      </w:rPr>
    </w:lvl>
    <w:lvl w:ilvl="1" w:tplc="04270019" w:tentative="1">
      <w:start w:val="1"/>
      <w:numFmt w:val="lowerLetter"/>
      <w:lvlText w:val="%2."/>
      <w:lvlJc w:val="left"/>
      <w:pPr>
        <w:ind w:left="1785" w:hanging="360"/>
      </w:pPr>
    </w:lvl>
    <w:lvl w:ilvl="2" w:tplc="0427001B" w:tentative="1">
      <w:start w:val="1"/>
      <w:numFmt w:val="lowerRoman"/>
      <w:lvlText w:val="%3."/>
      <w:lvlJc w:val="right"/>
      <w:pPr>
        <w:ind w:left="2505" w:hanging="180"/>
      </w:pPr>
    </w:lvl>
    <w:lvl w:ilvl="3" w:tplc="0427000F" w:tentative="1">
      <w:start w:val="1"/>
      <w:numFmt w:val="decimal"/>
      <w:lvlText w:val="%4."/>
      <w:lvlJc w:val="left"/>
      <w:pPr>
        <w:ind w:left="3225" w:hanging="360"/>
      </w:pPr>
    </w:lvl>
    <w:lvl w:ilvl="4" w:tplc="04270019" w:tentative="1">
      <w:start w:val="1"/>
      <w:numFmt w:val="lowerLetter"/>
      <w:lvlText w:val="%5."/>
      <w:lvlJc w:val="left"/>
      <w:pPr>
        <w:ind w:left="3945" w:hanging="360"/>
      </w:pPr>
    </w:lvl>
    <w:lvl w:ilvl="5" w:tplc="0427001B" w:tentative="1">
      <w:start w:val="1"/>
      <w:numFmt w:val="lowerRoman"/>
      <w:lvlText w:val="%6."/>
      <w:lvlJc w:val="right"/>
      <w:pPr>
        <w:ind w:left="4665" w:hanging="180"/>
      </w:pPr>
    </w:lvl>
    <w:lvl w:ilvl="6" w:tplc="0427000F" w:tentative="1">
      <w:start w:val="1"/>
      <w:numFmt w:val="decimal"/>
      <w:lvlText w:val="%7."/>
      <w:lvlJc w:val="left"/>
      <w:pPr>
        <w:ind w:left="5385" w:hanging="360"/>
      </w:pPr>
    </w:lvl>
    <w:lvl w:ilvl="7" w:tplc="04270019" w:tentative="1">
      <w:start w:val="1"/>
      <w:numFmt w:val="lowerLetter"/>
      <w:lvlText w:val="%8."/>
      <w:lvlJc w:val="left"/>
      <w:pPr>
        <w:ind w:left="6105" w:hanging="360"/>
      </w:pPr>
    </w:lvl>
    <w:lvl w:ilvl="8" w:tplc="0427001B" w:tentative="1">
      <w:start w:val="1"/>
      <w:numFmt w:val="lowerRoman"/>
      <w:lvlText w:val="%9."/>
      <w:lvlJc w:val="right"/>
      <w:pPr>
        <w:ind w:left="6825" w:hanging="180"/>
      </w:pPr>
    </w:lvl>
  </w:abstractNum>
  <w:abstractNum w:abstractNumId="31" w15:restartNumberingAfterBreak="0">
    <w:nsid w:val="721B466D"/>
    <w:multiLevelType w:val="hybridMultilevel"/>
    <w:tmpl w:val="7806EBEA"/>
    <w:lvl w:ilvl="0" w:tplc="D7E2738E">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2" w15:restartNumberingAfterBreak="0">
    <w:nsid w:val="74373BB6"/>
    <w:multiLevelType w:val="hybridMultilevel"/>
    <w:tmpl w:val="D7102EAE"/>
    <w:lvl w:ilvl="0" w:tplc="653E90FA">
      <w:start w:val="1"/>
      <w:numFmt w:val="decimal"/>
      <w:lvlText w:val="1.%1."/>
      <w:lvlJc w:val="left"/>
      <w:pPr>
        <w:ind w:left="1997" w:hanging="360"/>
      </w:pPr>
      <w:rPr>
        <w:rFonts w:hint="default"/>
      </w:rPr>
    </w:lvl>
    <w:lvl w:ilvl="1" w:tplc="04270019" w:tentative="1">
      <w:start w:val="1"/>
      <w:numFmt w:val="lowerLetter"/>
      <w:lvlText w:val="%2."/>
      <w:lvlJc w:val="left"/>
      <w:pPr>
        <w:ind w:left="2717" w:hanging="360"/>
      </w:pPr>
    </w:lvl>
    <w:lvl w:ilvl="2" w:tplc="0427001B" w:tentative="1">
      <w:start w:val="1"/>
      <w:numFmt w:val="lowerRoman"/>
      <w:lvlText w:val="%3."/>
      <w:lvlJc w:val="right"/>
      <w:pPr>
        <w:ind w:left="3437" w:hanging="180"/>
      </w:pPr>
    </w:lvl>
    <w:lvl w:ilvl="3" w:tplc="0427000F" w:tentative="1">
      <w:start w:val="1"/>
      <w:numFmt w:val="decimal"/>
      <w:lvlText w:val="%4."/>
      <w:lvlJc w:val="left"/>
      <w:pPr>
        <w:ind w:left="4157" w:hanging="360"/>
      </w:pPr>
    </w:lvl>
    <w:lvl w:ilvl="4" w:tplc="04270019" w:tentative="1">
      <w:start w:val="1"/>
      <w:numFmt w:val="lowerLetter"/>
      <w:lvlText w:val="%5."/>
      <w:lvlJc w:val="left"/>
      <w:pPr>
        <w:ind w:left="4877" w:hanging="360"/>
      </w:pPr>
    </w:lvl>
    <w:lvl w:ilvl="5" w:tplc="0427001B" w:tentative="1">
      <w:start w:val="1"/>
      <w:numFmt w:val="lowerRoman"/>
      <w:lvlText w:val="%6."/>
      <w:lvlJc w:val="right"/>
      <w:pPr>
        <w:ind w:left="5597" w:hanging="180"/>
      </w:pPr>
    </w:lvl>
    <w:lvl w:ilvl="6" w:tplc="0427000F" w:tentative="1">
      <w:start w:val="1"/>
      <w:numFmt w:val="decimal"/>
      <w:lvlText w:val="%7."/>
      <w:lvlJc w:val="left"/>
      <w:pPr>
        <w:ind w:left="6317" w:hanging="360"/>
      </w:pPr>
    </w:lvl>
    <w:lvl w:ilvl="7" w:tplc="04270019" w:tentative="1">
      <w:start w:val="1"/>
      <w:numFmt w:val="lowerLetter"/>
      <w:lvlText w:val="%8."/>
      <w:lvlJc w:val="left"/>
      <w:pPr>
        <w:ind w:left="7037" w:hanging="360"/>
      </w:pPr>
    </w:lvl>
    <w:lvl w:ilvl="8" w:tplc="0427001B" w:tentative="1">
      <w:start w:val="1"/>
      <w:numFmt w:val="lowerRoman"/>
      <w:lvlText w:val="%9."/>
      <w:lvlJc w:val="right"/>
      <w:pPr>
        <w:ind w:left="7757" w:hanging="180"/>
      </w:pPr>
    </w:lvl>
  </w:abstractNum>
  <w:abstractNum w:abstractNumId="33" w15:restartNumberingAfterBreak="0">
    <w:nsid w:val="7C7B53DE"/>
    <w:multiLevelType w:val="hybridMultilevel"/>
    <w:tmpl w:val="35763D4C"/>
    <w:lvl w:ilvl="0" w:tplc="1BD65CB8">
      <w:start w:val="1"/>
      <w:numFmt w:val="decimal"/>
      <w:lvlText w:val="%1."/>
      <w:lvlJc w:val="left"/>
      <w:pPr>
        <w:tabs>
          <w:tab w:val="num" w:pos="1440"/>
        </w:tabs>
        <w:ind w:left="1440" w:hanging="360"/>
      </w:pPr>
      <w:rPr>
        <w:b w:val="0"/>
        <w:sz w:val="24"/>
        <w:szCs w:val="24"/>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num w:numId="1">
    <w:abstractNumId w:val="32"/>
  </w:num>
  <w:num w:numId="2">
    <w:abstractNumId w:val="3"/>
  </w:num>
  <w:num w:numId="3">
    <w:abstractNumId w:val="8"/>
  </w:num>
  <w:num w:numId="4">
    <w:abstractNumId w:val="7"/>
  </w:num>
  <w:num w:numId="5">
    <w:abstractNumId w:val="29"/>
  </w:num>
  <w:num w:numId="6">
    <w:abstractNumId w:val="25"/>
  </w:num>
  <w:num w:numId="7">
    <w:abstractNumId w:val="15"/>
  </w:num>
  <w:num w:numId="8">
    <w:abstractNumId w:val="33"/>
  </w:num>
  <w:num w:numId="9">
    <w:abstractNumId w:val="20"/>
  </w:num>
  <w:num w:numId="10">
    <w:abstractNumId w:val="31"/>
  </w:num>
  <w:num w:numId="11">
    <w:abstractNumId w:val="19"/>
  </w:num>
  <w:num w:numId="12">
    <w:abstractNumId w:val="24"/>
  </w:num>
  <w:num w:numId="13">
    <w:abstractNumId w:val="2"/>
  </w:num>
  <w:num w:numId="14">
    <w:abstractNumId w:val="30"/>
  </w:num>
  <w:num w:numId="15">
    <w:abstractNumId w:val="28"/>
  </w:num>
  <w:num w:numId="16">
    <w:abstractNumId w:val="17"/>
  </w:num>
  <w:num w:numId="17">
    <w:abstractNumId w:val="16"/>
  </w:num>
  <w:num w:numId="18">
    <w:abstractNumId w:val="28"/>
    <w:lvlOverride w:ilvl="0">
      <w:startOverride w:val="2"/>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4"/>
  </w:num>
  <w:num w:numId="21">
    <w:abstractNumId w:val="4"/>
  </w:num>
  <w:num w:numId="22">
    <w:abstractNumId w:val="0"/>
  </w:num>
  <w:num w:numId="23">
    <w:abstractNumId w:val="10"/>
  </w:num>
  <w:num w:numId="24">
    <w:abstractNumId w:val="12"/>
  </w:num>
  <w:num w:numId="25">
    <w:abstractNumId w:val="21"/>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1"/>
  </w:num>
  <w:num w:numId="29">
    <w:abstractNumId w:val="1"/>
  </w:num>
  <w:num w:numId="30">
    <w:abstractNumId w:val="26"/>
  </w:num>
  <w:num w:numId="31">
    <w:abstractNumId w:val="22"/>
  </w:num>
  <w:num w:numId="32">
    <w:abstractNumId w:val="9"/>
  </w:num>
  <w:num w:numId="33">
    <w:abstractNumId w:val="13"/>
  </w:num>
  <w:num w:numId="34">
    <w:abstractNumId w:val="23"/>
  </w:num>
  <w:num w:numId="35">
    <w:abstractNumId w:val="6"/>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F1D"/>
    <w:rsid w:val="00006808"/>
    <w:rsid w:val="000124B7"/>
    <w:rsid w:val="00013E2C"/>
    <w:rsid w:val="00017E01"/>
    <w:rsid w:val="00031F88"/>
    <w:rsid w:val="0003545C"/>
    <w:rsid w:val="000375F1"/>
    <w:rsid w:val="00055FA8"/>
    <w:rsid w:val="0007238F"/>
    <w:rsid w:val="000734F8"/>
    <w:rsid w:val="00074882"/>
    <w:rsid w:val="00076E2D"/>
    <w:rsid w:val="000838B5"/>
    <w:rsid w:val="00086A63"/>
    <w:rsid w:val="000901AB"/>
    <w:rsid w:val="00094052"/>
    <w:rsid w:val="000A2F92"/>
    <w:rsid w:val="000A35F0"/>
    <w:rsid w:val="000A7B84"/>
    <w:rsid w:val="000B29AA"/>
    <w:rsid w:val="000D0CC9"/>
    <w:rsid w:val="000D3637"/>
    <w:rsid w:val="000D5BC9"/>
    <w:rsid w:val="000E2CB4"/>
    <w:rsid w:val="000F67BB"/>
    <w:rsid w:val="001164A6"/>
    <w:rsid w:val="00117E79"/>
    <w:rsid w:val="0013112C"/>
    <w:rsid w:val="00140C3E"/>
    <w:rsid w:val="0016537B"/>
    <w:rsid w:val="00173E10"/>
    <w:rsid w:val="00195F28"/>
    <w:rsid w:val="00196B4B"/>
    <w:rsid w:val="001A101A"/>
    <w:rsid w:val="001A414A"/>
    <w:rsid w:val="001A6258"/>
    <w:rsid w:val="001A6BFB"/>
    <w:rsid w:val="001A7D93"/>
    <w:rsid w:val="001B2FD3"/>
    <w:rsid w:val="001E5231"/>
    <w:rsid w:val="001E7BAC"/>
    <w:rsid w:val="001F22B9"/>
    <w:rsid w:val="001F2856"/>
    <w:rsid w:val="001F4377"/>
    <w:rsid w:val="00202FE5"/>
    <w:rsid w:val="00203863"/>
    <w:rsid w:val="0020493D"/>
    <w:rsid w:val="00206713"/>
    <w:rsid w:val="00213BF4"/>
    <w:rsid w:val="00224C3A"/>
    <w:rsid w:val="00225418"/>
    <w:rsid w:val="002414C3"/>
    <w:rsid w:val="002910F4"/>
    <w:rsid w:val="00292D02"/>
    <w:rsid w:val="002A3416"/>
    <w:rsid w:val="002C44C7"/>
    <w:rsid w:val="002C5FDB"/>
    <w:rsid w:val="002C75C4"/>
    <w:rsid w:val="002D5FB3"/>
    <w:rsid w:val="002E1320"/>
    <w:rsid w:val="002E51D0"/>
    <w:rsid w:val="002E5B84"/>
    <w:rsid w:val="002E65E2"/>
    <w:rsid w:val="002F3D55"/>
    <w:rsid w:val="002F78B2"/>
    <w:rsid w:val="003060B5"/>
    <w:rsid w:val="00313EAB"/>
    <w:rsid w:val="003339E2"/>
    <w:rsid w:val="00340ECE"/>
    <w:rsid w:val="00341C23"/>
    <w:rsid w:val="00343F7B"/>
    <w:rsid w:val="00354D3B"/>
    <w:rsid w:val="003663E8"/>
    <w:rsid w:val="00371258"/>
    <w:rsid w:val="00386C6F"/>
    <w:rsid w:val="00392210"/>
    <w:rsid w:val="003A5FAE"/>
    <w:rsid w:val="003A73CF"/>
    <w:rsid w:val="003B570D"/>
    <w:rsid w:val="003C1D77"/>
    <w:rsid w:val="003C5188"/>
    <w:rsid w:val="003D1EA5"/>
    <w:rsid w:val="003D6395"/>
    <w:rsid w:val="00400FB3"/>
    <w:rsid w:val="00401AEA"/>
    <w:rsid w:val="00402B9A"/>
    <w:rsid w:val="00403E63"/>
    <w:rsid w:val="004112B8"/>
    <w:rsid w:val="00414B96"/>
    <w:rsid w:val="00433458"/>
    <w:rsid w:val="00435B77"/>
    <w:rsid w:val="0044148A"/>
    <w:rsid w:val="00447170"/>
    <w:rsid w:val="00452778"/>
    <w:rsid w:val="00467D58"/>
    <w:rsid w:val="00472152"/>
    <w:rsid w:val="00473953"/>
    <w:rsid w:val="004810AA"/>
    <w:rsid w:val="00487039"/>
    <w:rsid w:val="00497476"/>
    <w:rsid w:val="004A51F9"/>
    <w:rsid w:val="004A6D1F"/>
    <w:rsid w:val="004B5CB3"/>
    <w:rsid w:val="004B7B4B"/>
    <w:rsid w:val="004B7DE6"/>
    <w:rsid w:val="004C04FC"/>
    <w:rsid w:val="004C53EA"/>
    <w:rsid w:val="004D424D"/>
    <w:rsid w:val="004E3CD8"/>
    <w:rsid w:val="004E581F"/>
    <w:rsid w:val="004F4680"/>
    <w:rsid w:val="004F78D1"/>
    <w:rsid w:val="005140BC"/>
    <w:rsid w:val="005154AC"/>
    <w:rsid w:val="005155C1"/>
    <w:rsid w:val="005233BC"/>
    <w:rsid w:val="005313C6"/>
    <w:rsid w:val="00533AA1"/>
    <w:rsid w:val="0053410D"/>
    <w:rsid w:val="0056583C"/>
    <w:rsid w:val="00570638"/>
    <w:rsid w:val="00570FFC"/>
    <w:rsid w:val="00576B6A"/>
    <w:rsid w:val="00577BBD"/>
    <w:rsid w:val="00582F63"/>
    <w:rsid w:val="00590AB5"/>
    <w:rsid w:val="0059380A"/>
    <w:rsid w:val="00593881"/>
    <w:rsid w:val="0059627E"/>
    <w:rsid w:val="00596643"/>
    <w:rsid w:val="005966D1"/>
    <w:rsid w:val="005B0F6D"/>
    <w:rsid w:val="005B1DA6"/>
    <w:rsid w:val="005B7649"/>
    <w:rsid w:val="005D194F"/>
    <w:rsid w:val="005D7FC5"/>
    <w:rsid w:val="005E60E1"/>
    <w:rsid w:val="005F39A2"/>
    <w:rsid w:val="005F536A"/>
    <w:rsid w:val="005F6FF4"/>
    <w:rsid w:val="00601A73"/>
    <w:rsid w:val="00617D29"/>
    <w:rsid w:val="00620FF9"/>
    <w:rsid w:val="00622527"/>
    <w:rsid w:val="006238FD"/>
    <w:rsid w:val="00625F63"/>
    <w:rsid w:val="00631264"/>
    <w:rsid w:val="00632BF4"/>
    <w:rsid w:val="00641F85"/>
    <w:rsid w:val="00642ACF"/>
    <w:rsid w:val="006464D0"/>
    <w:rsid w:val="00651DB5"/>
    <w:rsid w:val="00656D44"/>
    <w:rsid w:val="00667C44"/>
    <w:rsid w:val="00684634"/>
    <w:rsid w:val="00687FC5"/>
    <w:rsid w:val="00690C42"/>
    <w:rsid w:val="006922E5"/>
    <w:rsid w:val="006956DA"/>
    <w:rsid w:val="006959EF"/>
    <w:rsid w:val="006A54AD"/>
    <w:rsid w:val="006A75EC"/>
    <w:rsid w:val="006A7ECE"/>
    <w:rsid w:val="006B50ED"/>
    <w:rsid w:val="006C15D7"/>
    <w:rsid w:val="006C4CC3"/>
    <w:rsid w:val="006C775F"/>
    <w:rsid w:val="006E2712"/>
    <w:rsid w:val="006F200B"/>
    <w:rsid w:val="006F3924"/>
    <w:rsid w:val="006F59DA"/>
    <w:rsid w:val="00700543"/>
    <w:rsid w:val="007377E6"/>
    <w:rsid w:val="00741AFD"/>
    <w:rsid w:val="00750CEB"/>
    <w:rsid w:val="007603A4"/>
    <w:rsid w:val="00765A32"/>
    <w:rsid w:val="00770F69"/>
    <w:rsid w:val="00784600"/>
    <w:rsid w:val="007B11CA"/>
    <w:rsid w:val="007C58AB"/>
    <w:rsid w:val="007C6C01"/>
    <w:rsid w:val="007C7916"/>
    <w:rsid w:val="007D2EEB"/>
    <w:rsid w:val="007D48FA"/>
    <w:rsid w:val="007D5296"/>
    <w:rsid w:val="007E209F"/>
    <w:rsid w:val="007F6E3C"/>
    <w:rsid w:val="008075CF"/>
    <w:rsid w:val="008123AA"/>
    <w:rsid w:val="00817829"/>
    <w:rsid w:val="00822CBE"/>
    <w:rsid w:val="00827A46"/>
    <w:rsid w:val="008509B7"/>
    <w:rsid w:val="0085120C"/>
    <w:rsid w:val="00854063"/>
    <w:rsid w:val="008540C0"/>
    <w:rsid w:val="00855CA1"/>
    <w:rsid w:val="008564D1"/>
    <w:rsid w:val="0085682A"/>
    <w:rsid w:val="00863ADF"/>
    <w:rsid w:val="00864658"/>
    <w:rsid w:val="0086512E"/>
    <w:rsid w:val="0086788E"/>
    <w:rsid w:val="00870F72"/>
    <w:rsid w:val="00877C9A"/>
    <w:rsid w:val="00883124"/>
    <w:rsid w:val="00887230"/>
    <w:rsid w:val="00895DF4"/>
    <w:rsid w:val="008A1A94"/>
    <w:rsid w:val="008A2A66"/>
    <w:rsid w:val="008A7506"/>
    <w:rsid w:val="008B4279"/>
    <w:rsid w:val="008C6DA5"/>
    <w:rsid w:val="008D7A28"/>
    <w:rsid w:val="008E3066"/>
    <w:rsid w:val="008E5362"/>
    <w:rsid w:val="008F169F"/>
    <w:rsid w:val="008F1794"/>
    <w:rsid w:val="008F3223"/>
    <w:rsid w:val="008F4D52"/>
    <w:rsid w:val="00933965"/>
    <w:rsid w:val="0093657A"/>
    <w:rsid w:val="009435B0"/>
    <w:rsid w:val="009453F7"/>
    <w:rsid w:val="009455D0"/>
    <w:rsid w:val="009471DB"/>
    <w:rsid w:val="00950339"/>
    <w:rsid w:val="0095518A"/>
    <w:rsid w:val="009564C0"/>
    <w:rsid w:val="009618F5"/>
    <w:rsid w:val="009637DC"/>
    <w:rsid w:val="00973354"/>
    <w:rsid w:val="00973AE8"/>
    <w:rsid w:val="00980D31"/>
    <w:rsid w:val="00986CE9"/>
    <w:rsid w:val="00987657"/>
    <w:rsid w:val="00994887"/>
    <w:rsid w:val="009971D3"/>
    <w:rsid w:val="009B360E"/>
    <w:rsid w:val="009C4A15"/>
    <w:rsid w:val="009D58D4"/>
    <w:rsid w:val="009E1F3E"/>
    <w:rsid w:val="009E37FD"/>
    <w:rsid w:val="00A10483"/>
    <w:rsid w:val="00A260DC"/>
    <w:rsid w:val="00A33F9C"/>
    <w:rsid w:val="00A62D28"/>
    <w:rsid w:val="00A6473E"/>
    <w:rsid w:val="00A66168"/>
    <w:rsid w:val="00A67622"/>
    <w:rsid w:val="00A70F83"/>
    <w:rsid w:val="00A74790"/>
    <w:rsid w:val="00A77FA3"/>
    <w:rsid w:val="00A90CA1"/>
    <w:rsid w:val="00A931C8"/>
    <w:rsid w:val="00AA41BE"/>
    <w:rsid w:val="00AA5ACA"/>
    <w:rsid w:val="00AB3524"/>
    <w:rsid w:val="00AB64A1"/>
    <w:rsid w:val="00AC4EDA"/>
    <w:rsid w:val="00AD5DDD"/>
    <w:rsid w:val="00AE1DFB"/>
    <w:rsid w:val="00AF23C9"/>
    <w:rsid w:val="00B07C33"/>
    <w:rsid w:val="00B07D1D"/>
    <w:rsid w:val="00B153F6"/>
    <w:rsid w:val="00B2174F"/>
    <w:rsid w:val="00B43F19"/>
    <w:rsid w:val="00B45D9D"/>
    <w:rsid w:val="00B47A2D"/>
    <w:rsid w:val="00B50A52"/>
    <w:rsid w:val="00B53A13"/>
    <w:rsid w:val="00B6075C"/>
    <w:rsid w:val="00B61F8E"/>
    <w:rsid w:val="00B65AC8"/>
    <w:rsid w:val="00B70399"/>
    <w:rsid w:val="00B71B5F"/>
    <w:rsid w:val="00B839EA"/>
    <w:rsid w:val="00B84D92"/>
    <w:rsid w:val="00B96DA6"/>
    <w:rsid w:val="00BA7109"/>
    <w:rsid w:val="00BB14C1"/>
    <w:rsid w:val="00BB71E9"/>
    <w:rsid w:val="00BC2D79"/>
    <w:rsid w:val="00BD70A6"/>
    <w:rsid w:val="00BE3485"/>
    <w:rsid w:val="00BF09C5"/>
    <w:rsid w:val="00BF29E3"/>
    <w:rsid w:val="00C2075F"/>
    <w:rsid w:val="00C217B2"/>
    <w:rsid w:val="00C2406B"/>
    <w:rsid w:val="00C42342"/>
    <w:rsid w:val="00C57D1F"/>
    <w:rsid w:val="00C60171"/>
    <w:rsid w:val="00C60F1D"/>
    <w:rsid w:val="00C70EAA"/>
    <w:rsid w:val="00C75E99"/>
    <w:rsid w:val="00C8521D"/>
    <w:rsid w:val="00CA2467"/>
    <w:rsid w:val="00CB124E"/>
    <w:rsid w:val="00CB2392"/>
    <w:rsid w:val="00CB512C"/>
    <w:rsid w:val="00CC55CC"/>
    <w:rsid w:val="00CF186C"/>
    <w:rsid w:val="00D00D4C"/>
    <w:rsid w:val="00D03113"/>
    <w:rsid w:val="00D0477B"/>
    <w:rsid w:val="00D06DAE"/>
    <w:rsid w:val="00D10395"/>
    <w:rsid w:val="00D31518"/>
    <w:rsid w:val="00D32C94"/>
    <w:rsid w:val="00D33189"/>
    <w:rsid w:val="00D37947"/>
    <w:rsid w:val="00D44B2F"/>
    <w:rsid w:val="00D46F97"/>
    <w:rsid w:val="00D47EC8"/>
    <w:rsid w:val="00D612CD"/>
    <w:rsid w:val="00D82F0B"/>
    <w:rsid w:val="00D87902"/>
    <w:rsid w:val="00DA36BC"/>
    <w:rsid w:val="00DB0C97"/>
    <w:rsid w:val="00DD15AB"/>
    <w:rsid w:val="00DE1755"/>
    <w:rsid w:val="00DE7104"/>
    <w:rsid w:val="00DF0C1A"/>
    <w:rsid w:val="00DF5ABC"/>
    <w:rsid w:val="00E00ADE"/>
    <w:rsid w:val="00E059D4"/>
    <w:rsid w:val="00E06121"/>
    <w:rsid w:val="00E20168"/>
    <w:rsid w:val="00E33298"/>
    <w:rsid w:val="00E51AFE"/>
    <w:rsid w:val="00E52368"/>
    <w:rsid w:val="00E55A72"/>
    <w:rsid w:val="00E5603D"/>
    <w:rsid w:val="00E670CC"/>
    <w:rsid w:val="00E67139"/>
    <w:rsid w:val="00E74031"/>
    <w:rsid w:val="00E779C7"/>
    <w:rsid w:val="00E81134"/>
    <w:rsid w:val="00EA1B92"/>
    <w:rsid w:val="00EC2D4F"/>
    <w:rsid w:val="00ED39F6"/>
    <w:rsid w:val="00ED4D03"/>
    <w:rsid w:val="00EE1629"/>
    <w:rsid w:val="00EE3561"/>
    <w:rsid w:val="00EE6583"/>
    <w:rsid w:val="00EF6947"/>
    <w:rsid w:val="00F05D7C"/>
    <w:rsid w:val="00F13F15"/>
    <w:rsid w:val="00F17715"/>
    <w:rsid w:val="00F2336D"/>
    <w:rsid w:val="00F30B87"/>
    <w:rsid w:val="00F30E12"/>
    <w:rsid w:val="00F31836"/>
    <w:rsid w:val="00F40358"/>
    <w:rsid w:val="00F43B16"/>
    <w:rsid w:val="00F53DA4"/>
    <w:rsid w:val="00F60F50"/>
    <w:rsid w:val="00F645F5"/>
    <w:rsid w:val="00F658B9"/>
    <w:rsid w:val="00F67A84"/>
    <w:rsid w:val="00F829F8"/>
    <w:rsid w:val="00F907D0"/>
    <w:rsid w:val="00F94945"/>
    <w:rsid w:val="00F97A1A"/>
    <w:rsid w:val="00F97F7B"/>
    <w:rsid w:val="00FA3295"/>
    <w:rsid w:val="00FA6C89"/>
    <w:rsid w:val="00FB1ED4"/>
    <w:rsid w:val="00FB3495"/>
    <w:rsid w:val="00FC67CE"/>
    <w:rsid w:val="00FC6E03"/>
    <w:rsid w:val="00FE2E2D"/>
    <w:rsid w:val="00FF6996"/>
    <w:rsid w:val="00FF7A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158A41"/>
  <w15:docId w15:val="{0CDE192C-64AB-418A-8831-79C84D44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uiPriority="21"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2">
    <w:name w:val="heading 2"/>
    <w:basedOn w:val="prastasis"/>
    <w:next w:val="prastasis"/>
    <w:link w:val="Antrat2Diagrama"/>
    <w:qFormat/>
    <w:rsid w:val="00F13F15"/>
    <w:pPr>
      <w:keepNext/>
      <w:ind w:firstLine="720"/>
      <w:jc w:val="center"/>
      <w:outlineLvl w:val="1"/>
    </w:pPr>
    <w:rPr>
      <w:b/>
      <w:noProof/>
      <w:sz w:val="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F13F15"/>
    <w:rPr>
      <w:b/>
      <w:noProof/>
      <w:sz w:val="27"/>
    </w:rPr>
  </w:style>
  <w:style w:type="character" w:styleId="Vietosrezervavimoenklotekstas">
    <w:name w:val="Placeholder Text"/>
    <w:basedOn w:val="Numatytasispastraiposriftas"/>
    <w:rsid w:val="00B45D9D"/>
    <w:rPr>
      <w:color w:val="808080"/>
    </w:rPr>
  </w:style>
  <w:style w:type="paragraph" w:styleId="Antrats">
    <w:name w:val="header"/>
    <w:aliases w:val="Char,Diagrama"/>
    <w:basedOn w:val="prastasis"/>
    <w:link w:val="AntratsDiagrama"/>
    <w:unhideWhenUsed/>
    <w:rsid w:val="00B45D9D"/>
    <w:pPr>
      <w:tabs>
        <w:tab w:val="center" w:pos="4819"/>
        <w:tab w:val="right" w:pos="9638"/>
      </w:tabs>
    </w:pPr>
  </w:style>
  <w:style w:type="character" w:customStyle="1" w:styleId="AntratsDiagrama">
    <w:name w:val="Antraštės Diagrama"/>
    <w:aliases w:val="Char Diagrama,Diagrama Diagrama"/>
    <w:basedOn w:val="Numatytasispastraiposriftas"/>
    <w:link w:val="Antrats"/>
    <w:rsid w:val="00B45D9D"/>
  </w:style>
  <w:style w:type="paragraph" w:styleId="Porat">
    <w:name w:val="footer"/>
    <w:basedOn w:val="prastasis"/>
    <w:link w:val="PoratDiagrama"/>
    <w:uiPriority w:val="99"/>
    <w:unhideWhenUsed/>
    <w:rsid w:val="00B45D9D"/>
    <w:pPr>
      <w:tabs>
        <w:tab w:val="center" w:pos="4819"/>
        <w:tab w:val="right" w:pos="9638"/>
      </w:tabs>
    </w:pPr>
  </w:style>
  <w:style w:type="character" w:customStyle="1" w:styleId="PoratDiagrama">
    <w:name w:val="Poraštė Diagrama"/>
    <w:basedOn w:val="Numatytasispastraiposriftas"/>
    <w:link w:val="Porat"/>
    <w:uiPriority w:val="99"/>
    <w:rsid w:val="00B45D9D"/>
  </w:style>
  <w:style w:type="paragraph" w:styleId="Sraopastraipa">
    <w:name w:val="List Paragraph"/>
    <w:basedOn w:val="prastasis"/>
    <w:uiPriority w:val="34"/>
    <w:qFormat/>
    <w:rsid w:val="00D03113"/>
    <w:pPr>
      <w:ind w:left="720"/>
      <w:contextualSpacing/>
    </w:pPr>
  </w:style>
  <w:style w:type="character" w:styleId="Komentaronuoroda">
    <w:name w:val="annotation reference"/>
    <w:basedOn w:val="Numatytasispastraiposriftas"/>
    <w:semiHidden/>
    <w:unhideWhenUsed/>
    <w:rsid w:val="00A62D28"/>
    <w:rPr>
      <w:sz w:val="16"/>
      <w:szCs w:val="16"/>
    </w:rPr>
  </w:style>
  <w:style w:type="paragraph" w:styleId="Komentarotekstas">
    <w:name w:val="annotation text"/>
    <w:basedOn w:val="prastasis"/>
    <w:link w:val="KomentarotekstasDiagrama"/>
    <w:unhideWhenUsed/>
    <w:rsid w:val="00A62D28"/>
    <w:rPr>
      <w:sz w:val="20"/>
    </w:rPr>
  </w:style>
  <w:style w:type="character" w:customStyle="1" w:styleId="KomentarotekstasDiagrama">
    <w:name w:val="Komentaro tekstas Diagrama"/>
    <w:basedOn w:val="Numatytasispastraiposriftas"/>
    <w:link w:val="Komentarotekstas"/>
    <w:rsid w:val="00A62D28"/>
    <w:rPr>
      <w:sz w:val="20"/>
    </w:rPr>
  </w:style>
  <w:style w:type="paragraph" w:styleId="Komentarotema">
    <w:name w:val="annotation subject"/>
    <w:basedOn w:val="Komentarotekstas"/>
    <w:next w:val="Komentarotekstas"/>
    <w:link w:val="KomentarotemaDiagrama"/>
    <w:semiHidden/>
    <w:unhideWhenUsed/>
    <w:rsid w:val="00A62D28"/>
    <w:rPr>
      <w:b/>
      <w:bCs/>
    </w:rPr>
  </w:style>
  <w:style w:type="character" w:customStyle="1" w:styleId="KomentarotemaDiagrama">
    <w:name w:val="Komentaro tema Diagrama"/>
    <w:basedOn w:val="KomentarotekstasDiagrama"/>
    <w:link w:val="Komentarotema"/>
    <w:semiHidden/>
    <w:rsid w:val="00A62D28"/>
    <w:rPr>
      <w:b/>
      <w:bCs/>
      <w:sz w:val="20"/>
    </w:rPr>
  </w:style>
  <w:style w:type="paragraph" w:styleId="Debesliotekstas">
    <w:name w:val="Balloon Text"/>
    <w:basedOn w:val="prastasis"/>
    <w:link w:val="DebesliotekstasDiagrama"/>
    <w:semiHidden/>
    <w:unhideWhenUsed/>
    <w:rsid w:val="00A62D28"/>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A62D28"/>
    <w:rPr>
      <w:rFonts w:ascii="Segoe UI" w:hAnsi="Segoe UI" w:cs="Segoe UI"/>
      <w:sz w:val="18"/>
      <w:szCs w:val="18"/>
    </w:rPr>
  </w:style>
  <w:style w:type="table" w:styleId="Lentelstinklelis">
    <w:name w:val="Table Grid"/>
    <w:basedOn w:val="prastojilentel"/>
    <w:rsid w:val="008A7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1">
    <w:name w:val="Diagrama Diagrama1"/>
    <w:basedOn w:val="prastasis"/>
    <w:rsid w:val="00F13F15"/>
    <w:pPr>
      <w:spacing w:after="160" w:line="240" w:lineRule="exact"/>
    </w:pPr>
    <w:rPr>
      <w:rFonts w:ascii="Tahoma" w:hAnsi="Tahoma" w:cs="Tahoma"/>
      <w:sz w:val="20"/>
      <w:lang w:val="en-US"/>
    </w:rPr>
  </w:style>
  <w:style w:type="character" w:styleId="Rykuspabraukimas">
    <w:name w:val="Intense Emphasis"/>
    <w:basedOn w:val="Numatytasispastraiposriftas"/>
    <w:uiPriority w:val="21"/>
    <w:qFormat/>
    <w:rsid w:val="00F13F15"/>
    <w:rPr>
      <w:i/>
      <w:iCs/>
      <w:color w:val="4F81BD" w:themeColor="accent1"/>
    </w:rPr>
  </w:style>
  <w:style w:type="character" w:styleId="Hipersaitas">
    <w:name w:val="Hyperlink"/>
    <w:basedOn w:val="Numatytasispastraiposriftas"/>
    <w:unhideWhenUsed/>
    <w:rsid w:val="00F13F15"/>
    <w:rPr>
      <w:color w:val="0563C1"/>
      <w:u w:val="single"/>
    </w:rPr>
  </w:style>
  <w:style w:type="paragraph" w:customStyle="1" w:styleId="font5">
    <w:name w:val="font5"/>
    <w:basedOn w:val="prastasis"/>
    <w:rsid w:val="00F13F15"/>
    <w:pPr>
      <w:spacing w:before="100" w:beforeAutospacing="1" w:after="100" w:afterAutospacing="1"/>
    </w:pPr>
    <w:rPr>
      <w:b/>
      <w:bCs/>
      <w:color w:val="000000"/>
      <w:sz w:val="18"/>
      <w:szCs w:val="18"/>
      <w:lang w:eastAsia="lt-LT"/>
    </w:rPr>
  </w:style>
  <w:style w:type="paragraph" w:customStyle="1" w:styleId="font6">
    <w:name w:val="font6"/>
    <w:basedOn w:val="prastasis"/>
    <w:rsid w:val="00F13F15"/>
    <w:pPr>
      <w:spacing w:before="100" w:beforeAutospacing="1" w:after="100" w:afterAutospacing="1"/>
    </w:pPr>
    <w:rPr>
      <w:b/>
      <w:bCs/>
      <w:i/>
      <w:iCs/>
      <w:color w:val="000000"/>
      <w:sz w:val="18"/>
      <w:szCs w:val="18"/>
      <w:lang w:eastAsia="lt-LT"/>
    </w:rPr>
  </w:style>
  <w:style w:type="paragraph" w:customStyle="1" w:styleId="font7">
    <w:name w:val="font7"/>
    <w:basedOn w:val="prastasis"/>
    <w:rsid w:val="00F13F15"/>
    <w:pPr>
      <w:spacing w:before="100" w:beforeAutospacing="1" w:after="100" w:afterAutospacing="1"/>
    </w:pPr>
    <w:rPr>
      <w:color w:val="000000"/>
      <w:sz w:val="18"/>
      <w:szCs w:val="18"/>
      <w:lang w:eastAsia="lt-LT"/>
    </w:rPr>
  </w:style>
  <w:style w:type="paragraph" w:customStyle="1" w:styleId="font8">
    <w:name w:val="font8"/>
    <w:basedOn w:val="prastasis"/>
    <w:rsid w:val="00F13F15"/>
    <w:pPr>
      <w:spacing w:before="100" w:beforeAutospacing="1" w:after="100" w:afterAutospacing="1"/>
    </w:pPr>
    <w:rPr>
      <w:color w:val="000000"/>
      <w:sz w:val="22"/>
      <w:szCs w:val="22"/>
      <w:lang w:eastAsia="lt-LT"/>
    </w:rPr>
  </w:style>
  <w:style w:type="paragraph" w:customStyle="1" w:styleId="font9">
    <w:name w:val="font9"/>
    <w:basedOn w:val="prastasis"/>
    <w:rsid w:val="00F13F15"/>
    <w:pPr>
      <w:spacing w:before="100" w:beforeAutospacing="1" w:after="100" w:afterAutospacing="1"/>
    </w:pPr>
    <w:rPr>
      <w:b/>
      <w:bCs/>
      <w:color w:val="000000"/>
      <w:sz w:val="22"/>
      <w:szCs w:val="22"/>
      <w:lang w:eastAsia="lt-LT"/>
    </w:rPr>
  </w:style>
  <w:style w:type="paragraph" w:customStyle="1" w:styleId="font10">
    <w:name w:val="font10"/>
    <w:basedOn w:val="prastasis"/>
    <w:rsid w:val="00F13F15"/>
    <w:pPr>
      <w:spacing w:before="100" w:beforeAutospacing="1" w:after="100" w:afterAutospacing="1"/>
    </w:pPr>
    <w:rPr>
      <w:color w:val="000000"/>
      <w:sz w:val="14"/>
      <w:szCs w:val="14"/>
      <w:lang w:eastAsia="lt-LT"/>
    </w:rPr>
  </w:style>
  <w:style w:type="paragraph" w:customStyle="1" w:styleId="xl64">
    <w:name w:val="xl64"/>
    <w:basedOn w:val="prastasis"/>
    <w:rsid w:val="00F13F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lang w:eastAsia="lt-LT"/>
    </w:rPr>
  </w:style>
  <w:style w:type="paragraph" w:customStyle="1" w:styleId="xl65">
    <w:name w:val="xl65"/>
    <w:basedOn w:val="prastasis"/>
    <w:rsid w:val="00F13F15"/>
    <w:pPr>
      <w:spacing w:before="100" w:beforeAutospacing="1" w:after="100" w:afterAutospacing="1"/>
    </w:pPr>
    <w:rPr>
      <w:szCs w:val="24"/>
      <w:lang w:eastAsia="lt-LT"/>
    </w:rPr>
  </w:style>
  <w:style w:type="paragraph" w:customStyle="1" w:styleId="xl66">
    <w:name w:val="xl66"/>
    <w:basedOn w:val="prastasis"/>
    <w:rsid w:val="00F13F15"/>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color w:val="000000"/>
      <w:sz w:val="18"/>
      <w:szCs w:val="18"/>
      <w:lang w:eastAsia="lt-LT"/>
    </w:rPr>
  </w:style>
  <w:style w:type="paragraph" w:customStyle="1" w:styleId="xl67">
    <w:name w:val="xl67"/>
    <w:basedOn w:val="prastasis"/>
    <w:rsid w:val="00F13F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8"/>
      <w:szCs w:val="18"/>
      <w:u w:val="single"/>
      <w:lang w:eastAsia="lt-LT"/>
    </w:rPr>
  </w:style>
  <w:style w:type="paragraph" w:customStyle="1" w:styleId="xl68">
    <w:name w:val="xl68"/>
    <w:basedOn w:val="prastasis"/>
    <w:rsid w:val="00F13F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u w:val="single"/>
      <w:lang w:eastAsia="lt-LT"/>
    </w:rPr>
  </w:style>
  <w:style w:type="paragraph" w:customStyle="1" w:styleId="xl69">
    <w:name w:val="xl69"/>
    <w:basedOn w:val="prastasis"/>
    <w:rsid w:val="00F13F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u w:val="single"/>
      <w:lang w:eastAsia="lt-LT"/>
    </w:rPr>
  </w:style>
  <w:style w:type="paragraph" w:customStyle="1" w:styleId="xl70">
    <w:name w:val="xl70"/>
    <w:basedOn w:val="prastasis"/>
    <w:rsid w:val="00F13F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lang w:eastAsia="lt-LT"/>
    </w:rPr>
  </w:style>
  <w:style w:type="paragraph" w:customStyle="1" w:styleId="xl71">
    <w:name w:val="xl71"/>
    <w:basedOn w:val="prastasis"/>
    <w:rsid w:val="00F13F15"/>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color w:val="000000"/>
      <w:sz w:val="18"/>
      <w:szCs w:val="18"/>
      <w:lang w:eastAsia="lt-LT"/>
    </w:rPr>
  </w:style>
  <w:style w:type="paragraph" w:customStyle="1" w:styleId="xl72">
    <w:name w:val="xl72"/>
    <w:basedOn w:val="prastasis"/>
    <w:rsid w:val="00F13F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lang w:eastAsia="lt-LT"/>
    </w:rPr>
  </w:style>
  <w:style w:type="paragraph" w:customStyle="1" w:styleId="xl73">
    <w:name w:val="xl73"/>
    <w:basedOn w:val="prastasis"/>
    <w:rsid w:val="00F13F15"/>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i/>
      <w:iCs/>
      <w:color w:val="000000"/>
      <w:sz w:val="18"/>
      <w:szCs w:val="18"/>
      <w:lang w:eastAsia="lt-LT"/>
    </w:rPr>
  </w:style>
  <w:style w:type="paragraph" w:customStyle="1" w:styleId="xl74">
    <w:name w:val="xl74"/>
    <w:basedOn w:val="prastasis"/>
    <w:rsid w:val="00F13F15"/>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color w:val="000000"/>
      <w:sz w:val="18"/>
      <w:szCs w:val="18"/>
      <w:lang w:eastAsia="lt-LT"/>
    </w:rPr>
  </w:style>
  <w:style w:type="paragraph" w:customStyle="1" w:styleId="xl75">
    <w:name w:val="xl75"/>
    <w:basedOn w:val="prastasis"/>
    <w:rsid w:val="00F13F15"/>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i/>
      <w:iCs/>
      <w:color w:val="000000"/>
      <w:sz w:val="18"/>
      <w:szCs w:val="18"/>
      <w:lang w:eastAsia="lt-LT"/>
    </w:rPr>
  </w:style>
  <w:style w:type="paragraph" w:customStyle="1" w:styleId="xl76">
    <w:name w:val="xl76"/>
    <w:basedOn w:val="prastasis"/>
    <w:rsid w:val="00F13F15"/>
    <w:pPr>
      <w:pBdr>
        <w:top w:val="single" w:sz="4" w:space="0" w:color="auto"/>
        <w:left w:val="single" w:sz="4" w:space="0" w:color="auto"/>
        <w:right w:val="single" w:sz="4" w:space="0" w:color="auto"/>
      </w:pBdr>
      <w:shd w:val="clear" w:color="000000" w:fill="DBE5F1"/>
      <w:spacing w:before="100" w:beforeAutospacing="1" w:after="100" w:afterAutospacing="1"/>
      <w:jc w:val="center"/>
      <w:textAlignment w:val="center"/>
    </w:pPr>
    <w:rPr>
      <w:b/>
      <w:bCs/>
      <w:i/>
      <w:iCs/>
      <w:color w:val="000000"/>
      <w:sz w:val="18"/>
      <w:szCs w:val="18"/>
      <w:lang w:eastAsia="lt-LT"/>
    </w:rPr>
  </w:style>
  <w:style w:type="paragraph" w:customStyle="1" w:styleId="xl77">
    <w:name w:val="xl77"/>
    <w:basedOn w:val="prastasis"/>
    <w:rsid w:val="00F13F15"/>
    <w:pPr>
      <w:pBdr>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b/>
      <w:bCs/>
      <w:i/>
      <w:iCs/>
      <w:color w:val="000000"/>
      <w:sz w:val="18"/>
      <w:szCs w:val="18"/>
      <w:lang w:eastAsia="lt-LT"/>
    </w:rPr>
  </w:style>
  <w:style w:type="paragraph" w:customStyle="1" w:styleId="xl78">
    <w:name w:val="xl78"/>
    <w:basedOn w:val="prastasis"/>
    <w:rsid w:val="00F13F15"/>
    <w:pPr>
      <w:pBdr>
        <w:top w:val="single" w:sz="4" w:space="0" w:color="auto"/>
        <w:left w:val="single" w:sz="4" w:space="14" w:color="auto"/>
        <w:bottom w:val="single" w:sz="4" w:space="0" w:color="auto"/>
      </w:pBdr>
      <w:shd w:val="clear" w:color="000000" w:fill="EDEDED"/>
      <w:spacing w:before="100" w:beforeAutospacing="1" w:after="100" w:afterAutospacing="1"/>
      <w:ind w:firstLineChars="200" w:firstLine="200"/>
      <w:textAlignment w:val="center"/>
    </w:pPr>
    <w:rPr>
      <w:color w:val="000000"/>
      <w:sz w:val="18"/>
      <w:szCs w:val="18"/>
      <w:lang w:eastAsia="lt-LT"/>
    </w:rPr>
  </w:style>
  <w:style w:type="paragraph" w:customStyle="1" w:styleId="xl79">
    <w:name w:val="xl79"/>
    <w:basedOn w:val="prastasis"/>
    <w:rsid w:val="00F13F15"/>
    <w:pPr>
      <w:pBdr>
        <w:top w:val="single" w:sz="4" w:space="0" w:color="auto"/>
        <w:bottom w:val="single" w:sz="4" w:space="0" w:color="auto"/>
        <w:right w:val="single" w:sz="4" w:space="0" w:color="auto"/>
      </w:pBdr>
      <w:shd w:val="clear" w:color="000000" w:fill="EDEDED"/>
      <w:spacing w:before="100" w:beforeAutospacing="1" w:after="100" w:afterAutospacing="1"/>
      <w:ind w:firstLineChars="200" w:firstLine="200"/>
      <w:textAlignment w:val="center"/>
    </w:pPr>
    <w:rPr>
      <w:color w:val="000000"/>
      <w:sz w:val="18"/>
      <w:szCs w:val="18"/>
      <w:lang w:eastAsia="lt-LT"/>
    </w:rPr>
  </w:style>
  <w:style w:type="paragraph" w:customStyle="1" w:styleId="xl80">
    <w:name w:val="xl80"/>
    <w:basedOn w:val="prastasis"/>
    <w:rsid w:val="00F13F15"/>
    <w:pPr>
      <w:pBdr>
        <w:top w:val="single" w:sz="4" w:space="0" w:color="auto"/>
        <w:left w:val="single" w:sz="4" w:space="14" w:color="auto"/>
        <w:bottom w:val="single" w:sz="4" w:space="0" w:color="auto"/>
        <w:right w:val="single" w:sz="4" w:space="0" w:color="auto"/>
      </w:pBdr>
      <w:shd w:val="clear" w:color="000000" w:fill="EDEDED"/>
      <w:spacing w:before="100" w:beforeAutospacing="1" w:after="100" w:afterAutospacing="1"/>
      <w:ind w:firstLineChars="200" w:firstLine="200"/>
      <w:textAlignment w:val="center"/>
    </w:pPr>
    <w:rPr>
      <w:color w:val="000000"/>
      <w:sz w:val="18"/>
      <w:szCs w:val="18"/>
      <w:lang w:eastAsia="lt-LT"/>
    </w:rPr>
  </w:style>
  <w:style w:type="paragraph" w:customStyle="1" w:styleId="xl81">
    <w:name w:val="xl81"/>
    <w:basedOn w:val="prastasis"/>
    <w:rsid w:val="00F13F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u w:val="single"/>
      <w:lang w:eastAsia="lt-LT"/>
    </w:rPr>
  </w:style>
  <w:style w:type="paragraph" w:customStyle="1" w:styleId="xl82">
    <w:name w:val="xl82"/>
    <w:basedOn w:val="prastasis"/>
    <w:rsid w:val="00F13F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lt-LT"/>
    </w:rPr>
  </w:style>
  <w:style w:type="paragraph" w:customStyle="1" w:styleId="xl83">
    <w:name w:val="xl83"/>
    <w:basedOn w:val="prastasis"/>
    <w:rsid w:val="00F13F15"/>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textAlignment w:val="center"/>
    </w:pPr>
    <w:rPr>
      <w:color w:val="000000"/>
      <w:sz w:val="18"/>
      <w:szCs w:val="18"/>
      <w:u w:val="single"/>
      <w:lang w:eastAsia="lt-LT"/>
    </w:rPr>
  </w:style>
  <w:style w:type="paragraph" w:customStyle="1" w:styleId="xl84">
    <w:name w:val="xl84"/>
    <w:basedOn w:val="prastasis"/>
    <w:rsid w:val="00F13F15"/>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i/>
      <w:iCs/>
      <w:color w:val="000000"/>
      <w:sz w:val="18"/>
      <w:szCs w:val="18"/>
      <w:lang w:eastAsia="lt-LT"/>
    </w:rPr>
  </w:style>
  <w:style w:type="paragraph" w:customStyle="1" w:styleId="xl85">
    <w:name w:val="xl85"/>
    <w:basedOn w:val="prastasis"/>
    <w:rsid w:val="00F13F15"/>
    <w:pPr>
      <w:pBdr>
        <w:top w:val="single" w:sz="4" w:space="0" w:color="auto"/>
        <w:left w:val="single" w:sz="4" w:space="0" w:color="auto"/>
        <w:bottom w:val="single" w:sz="4" w:space="0" w:color="auto"/>
      </w:pBdr>
      <w:spacing w:before="100" w:beforeAutospacing="1" w:after="100" w:afterAutospacing="1"/>
      <w:jc w:val="right"/>
      <w:textAlignment w:val="center"/>
    </w:pPr>
    <w:rPr>
      <w:b/>
      <w:bCs/>
      <w:color w:val="000000"/>
      <w:sz w:val="18"/>
      <w:szCs w:val="18"/>
      <w:lang w:eastAsia="lt-LT"/>
    </w:rPr>
  </w:style>
  <w:style w:type="paragraph" w:customStyle="1" w:styleId="xl86">
    <w:name w:val="xl86"/>
    <w:basedOn w:val="prastasis"/>
    <w:rsid w:val="00F13F15"/>
    <w:pPr>
      <w:pBdr>
        <w:top w:val="single" w:sz="4" w:space="0" w:color="auto"/>
        <w:bottom w:val="single" w:sz="4" w:space="0" w:color="auto"/>
        <w:right w:val="single" w:sz="4" w:space="0" w:color="auto"/>
      </w:pBdr>
      <w:spacing w:before="100" w:beforeAutospacing="1" w:after="100" w:afterAutospacing="1"/>
      <w:jc w:val="right"/>
      <w:textAlignment w:val="center"/>
    </w:pPr>
    <w:rPr>
      <w:b/>
      <w:bCs/>
      <w:color w:val="000000"/>
      <w:sz w:val="18"/>
      <w:szCs w:val="18"/>
      <w:lang w:eastAsia="lt-LT"/>
    </w:rPr>
  </w:style>
  <w:style w:type="paragraph" w:customStyle="1" w:styleId="xl87">
    <w:name w:val="xl87"/>
    <w:basedOn w:val="prastasis"/>
    <w:rsid w:val="00F13F15"/>
    <w:pPr>
      <w:pBdr>
        <w:top w:val="single" w:sz="4" w:space="0" w:color="auto"/>
        <w:left w:val="single" w:sz="4" w:space="14" w:color="auto"/>
        <w:bottom w:val="single" w:sz="4" w:space="0" w:color="auto"/>
      </w:pBdr>
      <w:spacing w:before="100" w:beforeAutospacing="1" w:after="100" w:afterAutospacing="1"/>
      <w:ind w:firstLineChars="200" w:firstLine="200"/>
      <w:textAlignment w:val="center"/>
    </w:pPr>
    <w:rPr>
      <w:color w:val="000000"/>
      <w:sz w:val="18"/>
      <w:szCs w:val="18"/>
      <w:lang w:eastAsia="lt-LT"/>
    </w:rPr>
  </w:style>
  <w:style w:type="paragraph" w:customStyle="1" w:styleId="xl88">
    <w:name w:val="xl88"/>
    <w:basedOn w:val="prastasis"/>
    <w:rsid w:val="00F13F15"/>
    <w:pPr>
      <w:pBdr>
        <w:top w:val="single" w:sz="4" w:space="0" w:color="auto"/>
        <w:bottom w:val="single" w:sz="4" w:space="0" w:color="auto"/>
        <w:right w:val="single" w:sz="4" w:space="0" w:color="auto"/>
      </w:pBdr>
      <w:spacing w:before="100" w:beforeAutospacing="1" w:after="100" w:afterAutospacing="1"/>
      <w:ind w:firstLineChars="200" w:firstLine="200"/>
      <w:textAlignment w:val="center"/>
    </w:pPr>
    <w:rPr>
      <w:color w:val="000000"/>
      <w:sz w:val="18"/>
      <w:szCs w:val="18"/>
      <w:lang w:eastAsia="lt-LT"/>
    </w:rPr>
  </w:style>
  <w:style w:type="paragraph" w:customStyle="1" w:styleId="xl89">
    <w:name w:val="xl89"/>
    <w:basedOn w:val="prastasis"/>
    <w:rsid w:val="00F13F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8"/>
      <w:szCs w:val="18"/>
      <w:lang w:eastAsia="lt-LT"/>
    </w:rPr>
  </w:style>
  <w:style w:type="paragraph" w:customStyle="1" w:styleId="xl90">
    <w:name w:val="xl90"/>
    <w:basedOn w:val="prastasis"/>
    <w:rsid w:val="00F13F1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8"/>
      <w:szCs w:val="18"/>
      <w:lang w:eastAsia="lt-LT"/>
    </w:rPr>
  </w:style>
  <w:style w:type="paragraph" w:customStyle="1" w:styleId="xl91">
    <w:name w:val="xl91"/>
    <w:basedOn w:val="prastasis"/>
    <w:rsid w:val="00F13F15"/>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b/>
      <w:bCs/>
      <w:i/>
      <w:iCs/>
      <w:color w:val="000000"/>
      <w:sz w:val="18"/>
      <w:szCs w:val="18"/>
      <w:lang w:eastAsia="lt-LT"/>
    </w:rPr>
  </w:style>
  <w:style w:type="paragraph" w:customStyle="1" w:styleId="xl92">
    <w:name w:val="xl92"/>
    <w:basedOn w:val="prastasis"/>
    <w:rsid w:val="00F13F15"/>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b/>
      <w:bCs/>
      <w:color w:val="000000"/>
      <w:sz w:val="18"/>
      <w:szCs w:val="18"/>
      <w:lang w:eastAsia="lt-LT"/>
    </w:rPr>
  </w:style>
  <w:style w:type="paragraph" w:customStyle="1" w:styleId="NormalWeb1">
    <w:name w:val="Normal (Web)1"/>
    <w:basedOn w:val="prastasis"/>
    <w:rsid w:val="00994887"/>
    <w:pPr>
      <w:widowControl w:val="0"/>
      <w:spacing w:before="280" w:after="119"/>
    </w:pPr>
    <w:rPr>
      <w:rFonts w:ascii="Calibri" w:eastAsia="Lucida Sans Unicode" w:hAnsi="Calibri" w:cs="Tahoma"/>
      <w:color w:val="000000"/>
      <w:kern w:val="2"/>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10285">
      <w:bodyDiv w:val="1"/>
      <w:marLeft w:val="0"/>
      <w:marRight w:val="0"/>
      <w:marTop w:val="0"/>
      <w:marBottom w:val="0"/>
      <w:divBdr>
        <w:top w:val="none" w:sz="0" w:space="0" w:color="auto"/>
        <w:left w:val="none" w:sz="0" w:space="0" w:color="auto"/>
        <w:bottom w:val="none" w:sz="0" w:space="0" w:color="auto"/>
        <w:right w:val="none" w:sz="0" w:space="0" w:color="auto"/>
      </w:divBdr>
      <w:divsChild>
        <w:div w:id="2023118123">
          <w:marLeft w:val="0"/>
          <w:marRight w:val="0"/>
          <w:marTop w:val="0"/>
          <w:marBottom w:val="0"/>
          <w:divBdr>
            <w:top w:val="none" w:sz="0" w:space="0" w:color="auto"/>
            <w:left w:val="none" w:sz="0" w:space="0" w:color="auto"/>
            <w:bottom w:val="none" w:sz="0" w:space="0" w:color="auto"/>
            <w:right w:val="none" w:sz="0" w:space="0" w:color="auto"/>
          </w:divBdr>
        </w:div>
        <w:div w:id="34353836">
          <w:marLeft w:val="0"/>
          <w:marRight w:val="0"/>
          <w:marTop w:val="0"/>
          <w:marBottom w:val="0"/>
          <w:divBdr>
            <w:top w:val="none" w:sz="0" w:space="0" w:color="auto"/>
            <w:left w:val="none" w:sz="0" w:space="0" w:color="auto"/>
            <w:bottom w:val="none" w:sz="0" w:space="0" w:color="auto"/>
            <w:right w:val="none" w:sz="0" w:space="0" w:color="auto"/>
          </w:divBdr>
        </w:div>
      </w:divsChild>
    </w:div>
    <w:div w:id="92944478">
      <w:bodyDiv w:val="1"/>
      <w:marLeft w:val="0"/>
      <w:marRight w:val="0"/>
      <w:marTop w:val="0"/>
      <w:marBottom w:val="0"/>
      <w:divBdr>
        <w:top w:val="none" w:sz="0" w:space="0" w:color="auto"/>
        <w:left w:val="none" w:sz="0" w:space="0" w:color="auto"/>
        <w:bottom w:val="none" w:sz="0" w:space="0" w:color="auto"/>
        <w:right w:val="none" w:sz="0" w:space="0" w:color="auto"/>
      </w:divBdr>
      <w:divsChild>
        <w:div w:id="1049039354">
          <w:marLeft w:val="0"/>
          <w:marRight w:val="0"/>
          <w:marTop w:val="0"/>
          <w:marBottom w:val="0"/>
          <w:divBdr>
            <w:top w:val="none" w:sz="0" w:space="0" w:color="auto"/>
            <w:left w:val="none" w:sz="0" w:space="0" w:color="auto"/>
            <w:bottom w:val="none" w:sz="0" w:space="0" w:color="auto"/>
            <w:right w:val="none" w:sz="0" w:space="0" w:color="auto"/>
          </w:divBdr>
        </w:div>
        <w:div w:id="644357844">
          <w:marLeft w:val="0"/>
          <w:marRight w:val="0"/>
          <w:marTop w:val="0"/>
          <w:marBottom w:val="0"/>
          <w:divBdr>
            <w:top w:val="none" w:sz="0" w:space="0" w:color="auto"/>
            <w:left w:val="none" w:sz="0" w:space="0" w:color="auto"/>
            <w:bottom w:val="none" w:sz="0" w:space="0" w:color="auto"/>
            <w:right w:val="none" w:sz="0" w:space="0" w:color="auto"/>
          </w:divBdr>
        </w:div>
        <w:div w:id="1308703001">
          <w:marLeft w:val="0"/>
          <w:marRight w:val="0"/>
          <w:marTop w:val="0"/>
          <w:marBottom w:val="0"/>
          <w:divBdr>
            <w:top w:val="none" w:sz="0" w:space="0" w:color="auto"/>
            <w:left w:val="none" w:sz="0" w:space="0" w:color="auto"/>
            <w:bottom w:val="none" w:sz="0" w:space="0" w:color="auto"/>
            <w:right w:val="none" w:sz="0" w:space="0" w:color="auto"/>
          </w:divBdr>
        </w:div>
      </w:divsChild>
    </w:div>
    <w:div w:id="494884229">
      <w:bodyDiv w:val="1"/>
      <w:marLeft w:val="0"/>
      <w:marRight w:val="0"/>
      <w:marTop w:val="0"/>
      <w:marBottom w:val="0"/>
      <w:divBdr>
        <w:top w:val="none" w:sz="0" w:space="0" w:color="auto"/>
        <w:left w:val="none" w:sz="0" w:space="0" w:color="auto"/>
        <w:bottom w:val="none" w:sz="0" w:space="0" w:color="auto"/>
        <w:right w:val="none" w:sz="0" w:space="0" w:color="auto"/>
      </w:divBdr>
    </w:div>
    <w:div w:id="755443649">
      <w:bodyDiv w:val="1"/>
      <w:marLeft w:val="0"/>
      <w:marRight w:val="0"/>
      <w:marTop w:val="0"/>
      <w:marBottom w:val="0"/>
      <w:divBdr>
        <w:top w:val="none" w:sz="0" w:space="0" w:color="auto"/>
        <w:left w:val="none" w:sz="0" w:space="0" w:color="auto"/>
        <w:bottom w:val="none" w:sz="0" w:space="0" w:color="auto"/>
        <w:right w:val="none" w:sz="0" w:space="0" w:color="auto"/>
      </w:divBdr>
    </w:div>
    <w:div w:id="755980284">
      <w:bodyDiv w:val="1"/>
      <w:marLeft w:val="0"/>
      <w:marRight w:val="0"/>
      <w:marTop w:val="0"/>
      <w:marBottom w:val="0"/>
      <w:divBdr>
        <w:top w:val="none" w:sz="0" w:space="0" w:color="auto"/>
        <w:left w:val="none" w:sz="0" w:space="0" w:color="auto"/>
        <w:bottom w:val="none" w:sz="0" w:space="0" w:color="auto"/>
        <w:right w:val="none" w:sz="0" w:space="0" w:color="auto"/>
      </w:divBdr>
    </w:div>
    <w:div w:id="793796114">
      <w:bodyDiv w:val="1"/>
      <w:marLeft w:val="0"/>
      <w:marRight w:val="0"/>
      <w:marTop w:val="0"/>
      <w:marBottom w:val="0"/>
      <w:divBdr>
        <w:top w:val="none" w:sz="0" w:space="0" w:color="auto"/>
        <w:left w:val="none" w:sz="0" w:space="0" w:color="auto"/>
        <w:bottom w:val="none" w:sz="0" w:space="0" w:color="auto"/>
        <w:right w:val="none" w:sz="0" w:space="0" w:color="auto"/>
      </w:divBdr>
    </w:div>
    <w:div w:id="798913690">
      <w:bodyDiv w:val="1"/>
      <w:marLeft w:val="0"/>
      <w:marRight w:val="0"/>
      <w:marTop w:val="0"/>
      <w:marBottom w:val="0"/>
      <w:divBdr>
        <w:top w:val="none" w:sz="0" w:space="0" w:color="auto"/>
        <w:left w:val="none" w:sz="0" w:space="0" w:color="auto"/>
        <w:bottom w:val="none" w:sz="0" w:space="0" w:color="auto"/>
        <w:right w:val="none" w:sz="0" w:space="0" w:color="auto"/>
      </w:divBdr>
      <w:divsChild>
        <w:div w:id="1044521070">
          <w:marLeft w:val="0"/>
          <w:marRight w:val="0"/>
          <w:marTop w:val="0"/>
          <w:marBottom w:val="0"/>
          <w:divBdr>
            <w:top w:val="none" w:sz="0" w:space="0" w:color="auto"/>
            <w:left w:val="none" w:sz="0" w:space="0" w:color="auto"/>
            <w:bottom w:val="none" w:sz="0" w:space="0" w:color="auto"/>
            <w:right w:val="none" w:sz="0" w:space="0" w:color="auto"/>
          </w:divBdr>
        </w:div>
        <w:div w:id="579749936">
          <w:marLeft w:val="0"/>
          <w:marRight w:val="0"/>
          <w:marTop w:val="0"/>
          <w:marBottom w:val="0"/>
          <w:divBdr>
            <w:top w:val="none" w:sz="0" w:space="0" w:color="auto"/>
            <w:left w:val="none" w:sz="0" w:space="0" w:color="auto"/>
            <w:bottom w:val="none" w:sz="0" w:space="0" w:color="auto"/>
            <w:right w:val="none" w:sz="0" w:space="0" w:color="auto"/>
          </w:divBdr>
        </w:div>
        <w:div w:id="1877502214">
          <w:marLeft w:val="0"/>
          <w:marRight w:val="0"/>
          <w:marTop w:val="0"/>
          <w:marBottom w:val="0"/>
          <w:divBdr>
            <w:top w:val="none" w:sz="0" w:space="0" w:color="auto"/>
            <w:left w:val="none" w:sz="0" w:space="0" w:color="auto"/>
            <w:bottom w:val="none" w:sz="0" w:space="0" w:color="auto"/>
            <w:right w:val="none" w:sz="0" w:space="0" w:color="auto"/>
          </w:divBdr>
        </w:div>
      </w:divsChild>
    </w:div>
    <w:div w:id="864514450">
      <w:bodyDiv w:val="1"/>
      <w:marLeft w:val="0"/>
      <w:marRight w:val="0"/>
      <w:marTop w:val="0"/>
      <w:marBottom w:val="0"/>
      <w:divBdr>
        <w:top w:val="none" w:sz="0" w:space="0" w:color="auto"/>
        <w:left w:val="none" w:sz="0" w:space="0" w:color="auto"/>
        <w:bottom w:val="none" w:sz="0" w:space="0" w:color="auto"/>
        <w:right w:val="none" w:sz="0" w:space="0" w:color="auto"/>
      </w:divBdr>
    </w:div>
    <w:div w:id="932590227">
      <w:bodyDiv w:val="1"/>
      <w:marLeft w:val="0"/>
      <w:marRight w:val="0"/>
      <w:marTop w:val="0"/>
      <w:marBottom w:val="0"/>
      <w:divBdr>
        <w:top w:val="none" w:sz="0" w:space="0" w:color="auto"/>
        <w:left w:val="none" w:sz="0" w:space="0" w:color="auto"/>
        <w:bottom w:val="none" w:sz="0" w:space="0" w:color="auto"/>
        <w:right w:val="none" w:sz="0" w:space="0" w:color="auto"/>
      </w:divBdr>
    </w:div>
    <w:div w:id="943004047">
      <w:bodyDiv w:val="1"/>
      <w:marLeft w:val="0"/>
      <w:marRight w:val="0"/>
      <w:marTop w:val="0"/>
      <w:marBottom w:val="0"/>
      <w:divBdr>
        <w:top w:val="none" w:sz="0" w:space="0" w:color="auto"/>
        <w:left w:val="none" w:sz="0" w:space="0" w:color="auto"/>
        <w:bottom w:val="none" w:sz="0" w:space="0" w:color="auto"/>
        <w:right w:val="none" w:sz="0" w:space="0" w:color="auto"/>
      </w:divBdr>
    </w:div>
    <w:div w:id="1056928886">
      <w:bodyDiv w:val="1"/>
      <w:marLeft w:val="0"/>
      <w:marRight w:val="0"/>
      <w:marTop w:val="0"/>
      <w:marBottom w:val="0"/>
      <w:divBdr>
        <w:top w:val="none" w:sz="0" w:space="0" w:color="auto"/>
        <w:left w:val="none" w:sz="0" w:space="0" w:color="auto"/>
        <w:bottom w:val="none" w:sz="0" w:space="0" w:color="auto"/>
        <w:right w:val="none" w:sz="0" w:space="0" w:color="auto"/>
      </w:divBdr>
    </w:div>
    <w:div w:id="1179655326">
      <w:bodyDiv w:val="1"/>
      <w:marLeft w:val="0"/>
      <w:marRight w:val="0"/>
      <w:marTop w:val="0"/>
      <w:marBottom w:val="0"/>
      <w:divBdr>
        <w:top w:val="none" w:sz="0" w:space="0" w:color="auto"/>
        <w:left w:val="none" w:sz="0" w:space="0" w:color="auto"/>
        <w:bottom w:val="none" w:sz="0" w:space="0" w:color="auto"/>
        <w:right w:val="none" w:sz="0" w:space="0" w:color="auto"/>
      </w:divBdr>
      <w:divsChild>
        <w:div w:id="1851677322">
          <w:marLeft w:val="0"/>
          <w:marRight w:val="0"/>
          <w:marTop w:val="0"/>
          <w:marBottom w:val="0"/>
          <w:divBdr>
            <w:top w:val="none" w:sz="0" w:space="0" w:color="auto"/>
            <w:left w:val="none" w:sz="0" w:space="0" w:color="auto"/>
            <w:bottom w:val="none" w:sz="0" w:space="0" w:color="auto"/>
            <w:right w:val="none" w:sz="0" w:space="0" w:color="auto"/>
          </w:divBdr>
        </w:div>
        <w:div w:id="250428808">
          <w:marLeft w:val="0"/>
          <w:marRight w:val="0"/>
          <w:marTop w:val="0"/>
          <w:marBottom w:val="0"/>
          <w:divBdr>
            <w:top w:val="none" w:sz="0" w:space="0" w:color="auto"/>
            <w:left w:val="none" w:sz="0" w:space="0" w:color="auto"/>
            <w:bottom w:val="none" w:sz="0" w:space="0" w:color="auto"/>
            <w:right w:val="none" w:sz="0" w:space="0" w:color="auto"/>
          </w:divBdr>
        </w:div>
        <w:div w:id="503202120">
          <w:marLeft w:val="0"/>
          <w:marRight w:val="0"/>
          <w:marTop w:val="0"/>
          <w:marBottom w:val="0"/>
          <w:divBdr>
            <w:top w:val="none" w:sz="0" w:space="0" w:color="auto"/>
            <w:left w:val="none" w:sz="0" w:space="0" w:color="auto"/>
            <w:bottom w:val="none" w:sz="0" w:space="0" w:color="auto"/>
            <w:right w:val="none" w:sz="0" w:space="0" w:color="auto"/>
          </w:divBdr>
        </w:div>
        <w:div w:id="2124573665">
          <w:marLeft w:val="0"/>
          <w:marRight w:val="0"/>
          <w:marTop w:val="0"/>
          <w:marBottom w:val="0"/>
          <w:divBdr>
            <w:top w:val="none" w:sz="0" w:space="0" w:color="auto"/>
            <w:left w:val="none" w:sz="0" w:space="0" w:color="auto"/>
            <w:bottom w:val="none" w:sz="0" w:space="0" w:color="auto"/>
            <w:right w:val="none" w:sz="0" w:space="0" w:color="auto"/>
          </w:divBdr>
        </w:div>
        <w:div w:id="893389017">
          <w:marLeft w:val="0"/>
          <w:marRight w:val="0"/>
          <w:marTop w:val="0"/>
          <w:marBottom w:val="0"/>
          <w:divBdr>
            <w:top w:val="none" w:sz="0" w:space="0" w:color="auto"/>
            <w:left w:val="none" w:sz="0" w:space="0" w:color="auto"/>
            <w:bottom w:val="none" w:sz="0" w:space="0" w:color="auto"/>
            <w:right w:val="none" w:sz="0" w:space="0" w:color="auto"/>
          </w:divBdr>
        </w:div>
        <w:div w:id="1901210836">
          <w:marLeft w:val="0"/>
          <w:marRight w:val="0"/>
          <w:marTop w:val="0"/>
          <w:marBottom w:val="0"/>
          <w:divBdr>
            <w:top w:val="none" w:sz="0" w:space="0" w:color="auto"/>
            <w:left w:val="none" w:sz="0" w:space="0" w:color="auto"/>
            <w:bottom w:val="none" w:sz="0" w:space="0" w:color="auto"/>
            <w:right w:val="none" w:sz="0" w:space="0" w:color="auto"/>
          </w:divBdr>
        </w:div>
      </w:divsChild>
    </w:div>
    <w:div w:id="1252086908">
      <w:bodyDiv w:val="1"/>
      <w:marLeft w:val="0"/>
      <w:marRight w:val="0"/>
      <w:marTop w:val="0"/>
      <w:marBottom w:val="0"/>
      <w:divBdr>
        <w:top w:val="none" w:sz="0" w:space="0" w:color="auto"/>
        <w:left w:val="none" w:sz="0" w:space="0" w:color="auto"/>
        <w:bottom w:val="none" w:sz="0" w:space="0" w:color="auto"/>
        <w:right w:val="none" w:sz="0" w:space="0" w:color="auto"/>
      </w:divBdr>
    </w:div>
    <w:div w:id="1472867210">
      <w:bodyDiv w:val="1"/>
      <w:marLeft w:val="0"/>
      <w:marRight w:val="0"/>
      <w:marTop w:val="0"/>
      <w:marBottom w:val="0"/>
      <w:divBdr>
        <w:top w:val="none" w:sz="0" w:space="0" w:color="auto"/>
        <w:left w:val="none" w:sz="0" w:space="0" w:color="auto"/>
        <w:bottom w:val="none" w:sz="0" w:space="0" w:color="auto"/>
        <w:right w:val="none" w:sz="0" w:space="0" w:color="auto"/>
      </w:divBdr>
      <w:divsChild>
        <w:div w:id="885874856">
          <w:marLeft w:val="0"/>
          <w:marRight w:val="0"/>
          <w:marTop w:val="0"/>
          <w:marBottom w:val="0"/>
          <w:divBdr>
            <w:top w:val="none" w:sz="0" w:space="0" w:color="auto"/>
            <w:left w:val="none" w:sz="0" w:space="0" w:color="auto"/>
            <w:bottom w:val="none" w:sz="0" w:space="0" w:color="auto"/>
            <w:right w:val="none" w:sz="0" w:space="0" w:color="auto"/>
          </w:divBdr>
        </w:div>
        <w:div w:id="910509216">
          <w:marLeft w:val="0"/>
          <w:marRight w:val="0"/>
          <w:marTop w:val="0"/>
          <w:marBottom w:val="0"/>
          <w:divBdr>
            <w:top w:val="none" w:sz="0" w:space="0" w:color="auto"/>
            <w:left w:val="none" w:sz="0" w:space="0" w:color="auto"/>
            <w:bottom w:val="none" w:sz="0" w:space="0" w:color="auto"/>
            <w:right w:val="none" w:sz="0" w:space="0" w:color="auto"/>
          </w:divBdr>
        </w:div>
        <w:div w:id="1025254481">
          <w:marLeft w:val="0"/>
          <w:marRight w:val="0"/>
          <w:marTop w:val="0"/>
          <w:marBottom w:val="0"/>
          <w:divBdr>
            <w:top w:val="none" w:sz="0" w:space="0" w:color="auto"/>
            <w:left w:val="none" w:sz="0" w:space="0" w:color="auto"/>
            <w:bottom w:val="none" w:sz="0" w:space="0" w:color="auto"/>
            <w:right w:val="none" w:sz="0" w:space="0" w:color="auto"/>
          </w:divBdr>
        </w:div>
      </w:divsChild>
    </w:div>
    <w:div w:id="1718581335">
      <w:bodyDiv w:val="1"/>
      <w:marLeft w:val="0"/>
      <w:marRight w:val="0"/>
      <w:marTop w:val="0"/>
      <w:marBottom w:val="0"/>
      <w:divBdr>
        <w:top w:val="none" w:sz="0" w:space="0" w:color="auto"/>
        <w:left w:val="none" w:sz="0" w:space="0" w:color="auto"/>
        <w:bottom w:val="none" w:sz="0" w:space="0" w:color="auto"/>
        <w:right w:val="none" w:sz="0" w:space="0" w:color="auto"/>
      </w:divBdr>
      <w:divsChild>
        <w:div w:id="1530411797">
          <w:marLeft w:val="0"/>
          <w:marRight w:val="0"/>
          <w:marTop w:val="0"/>
          <w:marBottom w:val="0"/>
          <w:divBdr>
            <w:top w:val="none" w:sz="0" w:space="0" w:color="auto"/>
            <w:left w:val="none" w:sz="0" w:space="0" w:color="auto"/>
            <w:bottom w:val="none" w:sz="0" w:space="0" w:color="auto"/>
            <w:right w:val="none" w:sz="0" w:space="0" w:color="auto"/>
          </w:divBdr>
        </w:div>
        <w:div w:id="779683678">
          <w:marLeft w:val="0"/>
          <w:marRight w:val="0"/>
          <w:marTop w:val="0"/>
          <w:marBottom w:val="0"/>
          <w:divBdr>
            <w:top w:val="none" w:sz="0" w:space="0" w:color="auto"/>
            <w:left w:val="none" w:sz="0" w:space="0" w:color="auto"/>
            <w:bottom w:val="none" w:sz="0" w:space="0" w:color="auto"/>
            <w:right w:val="none" w:sz="0" w:space="0" w:color="auto"/>
          </w:divBdr>
        </w:div>
        <w:div w:id="948467355">
          <w:marLeft w:val="0"/>
          <w:marRight w:val="0"/>
          <w:marTop w:val="0"/>
          <w:marBottom w:val="0"/>
          <w:divBdr>
            <w:top w:val="none" w:sz="0" w:space="0" w:color="auto"/>
            <w:left w:val="none" w:sz="0" w:space="0" w:color="auto"/>
            <w:bottom w:val="none" w:sz="0" w:space="0" w:color="auto"/>
            <w:right w:val="none" w:sz="0" w:space="0" w:color="auto"/>
          </w:divBdr>
        </w:div>
        <w:div w:id="1126196257">
          <w:marLeft w:val="0"/>
          <w:marRight w:val="0"/>
          <w:marTop w:val="0"/>
          <w:marBottom w:val="0"/>
          <w:divBdr>
            <w:top w:val="none" w:sz="0" w:space="0" w:color="auto"/>
            <w:left w:val="none" w:sz="0" w:space="0" w:color="auto"/>
            <w:bottom w:val="none" w:sz="0" w:space="0" w:color="auto"/>
            <w:right w:val="none" w:sz="0" w:space="0" w:color="auto"/>
          </w:divBdr>
        </w:div>
      </w:divsChild>
    </w:div>
    <w:div w:id="1730877174">
      <w:marLeft w:val="225"/>
      <w:marRight w:val="225"/>
      <w:marTop w:val="0"/>
      <w:marBottom w:val="0"/>
      <w:divBdr>
        <w:top w:val="none" w:sz="0" w:space="0" w:color="auto"/>
        <w:left w:val="none" w:sz="0" w:space="0" w:color="auto"/>
        <w:bottom w:val="none" w:sz="0" w:space="0" w:color="auto"/>
        <w:right w:val="none" w:sz="0" w:space="0" w:color="auto"/>
      </w:divBdr>
      <w:divsChild>
        <w:div w:id="1730877195">
          <w:marLeft w:val="0"/>
          <w:marRight w:val="0"/>
          <w:marTop w:val="0"/>
          <w:marBottom w:val="0"/>
          <w:divBdr>
            <w:top w:val="none" w:sz="0" w:space="0" w:color="auto"/>
            <w:left w:val="none" w:sz="0" w:space="0" w:color="auto"/>
            <w:bottom w:val="none" w:sz="0" w:space="0" w:color="auto"/>
            <w:right w:val="none" w:sz="0" w:space="0" w:color="auto"/>
          </w:divBdr>
        </w:div>
      </w:divsChild>
    </w:div>
    <w:div w:id="1730877191">
      <w:marLeft w:val="225"/>
      <w:marRight w:val="225"/>
      <w:marTop w:val="0"/>
      <w:marBottom w:val="0"/>
      <w:divBdr>
        <w:top w:val="none" w:sz="0" w:space="0" w:color="auto"/>
        <w:left w:val="none" w:sz="0" w:space="0" w:color="auto"/>
        <w:bottom w:val="none" w:sz="0" w:space="0" w:color="auto"/>
        <w:right w:val="none" w:sz="0" w:space="0" w:color="auto"/>
      </w:divBdr>
      <w:divsChild>
        <w:div w:id="1730877184">
          <w:marLeft w:val="0"/>
          <w:marRight w:val="0"/>
          <w:marTop w:val="0"/>
          <w:marBottom w:val="0"/>
          <w:divBdr>
            <w:top w:val="none" w:sz="0" w:space="0" w:color="auto"/>
            <w:left w:val="none" w:sz="0" w:space="0" w:color="auto"/>
            <w:bottom w:val="none" w:sz="0" w:space="0" w:color="auto"/>
            <w:right w:val="none" w:sz="0" w:space="0" w:color="auto"/>
          </w:divBdr>
        </w:div>
      </w:divsChild>
    </w:div>
    <w:div w:id="1730877198">
      <w:marLeft w:val="0"/>
      <w:marRight w:val="0"/>
      <w:marTop w:val="0"/>
      <w:marBottom w:val="0"/>
      <w:divBdr>
        <w:top w:val="none" w:sz="0" w:space="0" w:color="auto"/>
        <w:left w:val="none" w:sz="0" w:space="0" w:color="auto"/>
        <w:bottom w:val="none" w:sz="0" w:space="0" w:color="auto"/>
        <w:right w:val="none" w:sz="0" w:space="0" w:color="auto"/>
      </w:divBdr>
    </w:div>
    <w:div w:id="1730877199">
      <w:marLeft w:val="0"/>
      <w:marRight w:val="0"/>
      <w:marTop w:val="0"/>
      <w:marBottom w:val="0"/>
      <w:divBdr>
        <w:top w:val="none" w:sz="0" w:space="0" w:color="auto"/>
        <w:left w:val="none" w:sz="0" w:space="0" w:color="auto"/>
        <w:bottom w:val="none" w:sz="0" w:space="0" w:color="auto"/>
        <w:right w:val="none" w:sz="0" w:space="0" w:color="auto"/>
      </w:divBdr>
      <w:divsChild>
        <w:div w:id="1730877168">
          <w:marLeft w:val="0"/>
          <w:marRight w:val="0"/>
          <w:marTop w:val="0"/>
          <w:marBottom w:val="0"/>
          <w:divBdr>
            <w:top w:val="none" w:sz="0" w:space="0" w:color="auto"/>
            <w:left w:val="none" w:sz="0" w:space="0" w:color="auto"/>
            <w:bottom w:val="none" w:sz="0" w:space="0" w:color="auto"/>
            <w:right w:val="none" w:sz="0" w:space="0" w:color="auto"/>
          </w:divBdr>
        </w:div>
        <w:div w:id="1730877169">
          <w:marLeft w:val="0"/>
          <w:marRight w:val="0"/>
          <w:marTop w:val="0"/>
          <w:marBottom w:val="0"/>
          <w:divBdr>
            <w:top w:val="none" w:sz="0" w:space="0" w:color="auto"/>
            <w:left w:val="none" w:sz="0" w:space="0" w:color="auto"/>
            <w:bottom w:val="none" w:sz="0" w:space="0" w:color="auto"/>
            <w:right w:val="none" w:sz="0" w:space="0" w:color="auto"/>
          </w:divBdr>
        </w:div>
        <w:div w:id="1730877171">
          <w:marLeft w:val="0"/>
          <w:marRight w:val="0"/>
          <w:marTop w:val="0"/>
          <w:marBottom w:val="0"/>
          <w:divBdr>
            <w:top w:val="none" w:sz="0" w:space="0" w:color="auto"/>
            <w:left w:val="none" w:sz="0" w:space="0" w:color="auto"/>
            <w:bottom w:val="none" w:sz="0" w:space="0" w:color="auto"/>
            <w:right w:val="none" w:sz="0" w:space="0" w:color="auto"/>
          </w:divBdr>
        </w:div>
        <w:div w:id="1730877173">
          <w:marLeft w:val="0"/>
          <w:marRight w:val="0"/>
          <w:marTop w:val="0"/>
          <w:marBottom w:val="0"/>
          <w:divBdr>
            <w:top w:val="none" w:sz="0" w:space="0" w:color="auto"/>
            <w:left w:val="none" w:sz="0" w:space="0" w:color="auto"/>
            <w:bottom w:val="none" w:sz="0" w:space="0" w:color="auto"/>
            <w:right w:val="none" w:sz="0" w:space="0" w:color="auto"/>
          </w:divBdr>
        </w:div>
        <w:div w:id="1730877175">
          <w:marLeft w:val="0"/>
          <w:marRight w:val="0"/>
          <w:marTop w:val="0"/>
          <w:marBottom w:val="0"/>
          <w:divBdr>
            <w:top w:val="none" w:sz="0" w:space="0" w:color="auto"/>
            <w:left w:val="none" w:sz="0" w:space="0" w:color="auto"/>
            <w:bottom w:val="none" w:sz="0" w:space="0" w:color="auto"/>
            <w:right w:val="none" w:sz="0" w:space="0" w:color="auto"/>
          </w:divBdr>
        </w:div>
        <w:div w:id="1730877176">
          <w:marLeft w:val="0"/>
          <w:marRight w:val="0"/>
          <w:marTop w:val="0"/>
          <w:marBottom w:val="0"/>
          <w:divBdr>
            <w:top w:val="none" w:sz="0" w:space="0" w:color="auto"/>
            <w:left w:val="none" w:sz="0" w:space="0" w:color="auto"/>
            <w:bottom w:val="none" w:sz="0" w:space="0" w:color="auto"/>
            <w:right w:val="none" w:sz="0" w:space="0" w:color="auto"/>
          </w:divBdr>
        </w:div>
        <w:div w:id="1730877177">
          <w:marLeft w:val="0"/>
          <w:marRight w:val="0"/>
          <w:marTop w:val="0"/>
          <w:marBottom w:val="0"/>
          <w:divBdr>
            <w:top w:val="none" w:sz="0" w:space="0" w:color="auto"/>
            <w:left w:val="none" w:sz="0" w:space="0" w:color="auto"/>
            <w:bottom w:val="none" w:sz="0" w:space="0" w:color="auto"/>
            <w:right w:val="none" w:sz="0" w:space="0" w:color="auto"/>
          </w:divBdr>
        </w:div>
        <w:div w:id="1730877178">
          <w:marLeft w:val="0"/>
          <w:marRight w:val="0"/>
          <w:marTop w:val="0"/>
          <w:marBottom w:val="0"/>
          <w:divBdr>
            <w:top w:val="none" w:sz="0" w:space="0" w:color="auto"/>
            <w:left w:val="none" w:sz="0" w:space="0" w:color="auto"/>
            <w:bottom w:val="none" w:sz="0" w:space="0" w:color="auto"/>
            <w:right w:val="none" w:sz="0" w:space="0" w:color="auto"/>
          </w:divBdr>
        </w:div>
        <w:div w:id="1730877179">
          <w:marLeft w:val="0"/>
          <w:marRight w:val="0"/>
          <w:marTop w:val="0"/>
          <w:marBottom w:val="0"/>
          <w:divBdr>
            <w:top w:val="none" w:sz="0" w:space="0" w:color="auto"/>
            <w:left w:val="none" w:sz="0" w:space="0" w:color="auto"/>
            <w:bottom w:val="none" w:sz="0" w:space="0" w:color="auto"/>
            <w:right w:val="none" w:sz="0" w:space="0" w:color="auto"/>
          </w:divBdr>
        </w:div>
        <w:div w:id="1730877180">
          <w:marLeft w:val="0"/>
          <w:marRight w:val="0"/>
          <w:marTop w:val="0"/>
          <w:marBottom w:val="0"/>
          <w:divBdr>
            <w:top w:val="none" w:sz="0" w:space="0" w:color="auto"/>
            <w:left w:val="none" w:sz="0" w:space="0" w:color="auto"/>
            <w:bottom w:val="none" w:sz="0" w:space="0" w:color="auto"/>
            <w:right w:val="none" w:sz="0" w:space="0" w:color="auto"/>
          </w:divBdr>
        </w:div>
        <w:div w:id="1730877181">
          <w:marLeft w:val="0"/>
          <w:marRight w:val="0"/>
          <w:marTop w:val="0"/>
          <w:marBottom w:val="0"/>
          <w:divBdr>
            <w:top w:val="none" w:sz="0" w:space="0" w:color="auto"/>
            <w:left w:val="none" w:sz="0" w:space="0" w:color="auto"/>
            <w:bottom w:val="none" w:sz="0" w:space="0" w:color="auto"/>
            <w:right w:val="none" w:sz="0" w:space="0" w:color="auto"/>
          </w:divBdr>
        </w:div>
        <w:div w:id="1730877182">
          <w:marLeft w:val="0"/>
          <w:marRight w:val="0"/>
          <w:marTop w:val="0"/>
          <w:marBottom w:val="0"/>
          <w:divBdr>
            <w:top w:val="none" w:sz="0" w:space="0" w:color="auto"/>
            <w:left w:val="none" w:sz="0" w:space="0" w:color="auto"/>
            <w:bottom w:val="none" w:sz="0" w:space="0" w:color="auto"/>
            <w:right w:val="none" w:sz="0" w:space="0" w:color="auto"/>
          </w:divBdr>
        </w:div>
        <w:div w:id="1730877183">
          <w:marLeft w:val="0"/>
          <w:marRight w:val="0"/>
          <w:marTop w:val="0"/>
          <w:marBottom w:val="0"/>
          <w:divBdr>
            <w:top w:val="none" w:sz="0" w:space="0" w:color="auto"/>
            <w:left w:val="none" w:sz="0" w:space="0" w:color="auto"/>
            <w:bottom w:val="none" w:sz="0" w:space="0" w:color="auto"/>
            <w:right w:val="none" w:sz="0" w:space="0" w:color="auto"/>
          </w:divBdr>
        </w:div>
        <w:div w:id="1730877185">
          <w:marLeft w:val="0"/>
          <w:marRight w:val="0"/>
          <w:marTop w:val="0"/>
          <w:marBottom w:val="0"/>
          <w:divBdr>
            <w:top w:val="none" w:sz="0" w:space="0" w:color="auto"/>
            <w:left w:val="none" w:sz="0" w:space="0" w:color="auto"/>
            <w:bottom w:val="none" w:sz="0" w:space="0" w:color="auto"/>
            <w:right w:val="none" w:sz="0" w:space="0" w:color="auto"/>
          </w:divBdr>
        </w:div>
        <w:div w:id="1730877186">
          <w:marLeft w:val="0"/>
          <w:marRight w:val="0"/>
          <w:marTop w:val="0"/>
          <w:marBottom w:val="0"/>
          <w:divBdr>
            <w:top w:val="none" w:sz="0" w:space="0" w:color="auto"/>
            <w:left w:val="none" w:sz="0" w:space="0" w:color="auto"/>
            <w:bottom w:val="none" w:sz="0" w:space="0" w:color="auto"/>
            <w:right w:val="none" w:sz="0" w:space="0" w:color="auto"/>
          </w:divBdr>
        </w:div>
        <w:div w:id="1730877187">
          <w:marLeft w:val="0"/>
          <w:marRight w:val="0"/>
          <w:marTop w:val="0"/>
          <w:marBottom w:val="0"/>
          <w:divBdr>
            <w:top w:val="none" w:sz="0" w:space="0" w:color="auto"/>
            <w:left w:val="none" w:sz="0" w:space="0" w:color="auto"/>
            <w:bottom w:val="none" w:sz="0" w:space="0" w:color="auto"/>
            <w:right w:val="none" w:sz="0" w:space="0" w:color="auto"/>
          </w:divBdr>
        </w:div>
        <w:div w:id="1730877188">
          <w:marLeft w:val="0"/>
          <w:marRight w:val="0"/>
          <w:marTop w:val="0"/>
          <w:marBottom w:val="0"/>
          <w:divBdr>
            <w:top w:val="none" w:sz="0" w:space="0" w:color="auto"/>
            <w:left w:val="none" w:sz="0" w:space="0" w:color="auto"/>
            <w:bottom w:val="none" w:sz="0" w:space="0" w:color="auto"/>
            <w:right w:val="none" w:sz="0" w:space="0" w:color="auto"/>
          </w:divBdr>
        </w:div>
        <w:div w:id="1730877189">
          <w:marLeft w:val="0"/>
          <w:marRight w:val="0"/>
          <w:marTop w:val="0"/>
          <w:marBottom w:val="0"/>
          <w:divBdr>
            <w:top w:val="none" w:sz="0" w:space="0" w:color="auto"/>
            <w:left w:val="none" w:sz="0" w:space="0" w:color="auto"/>
            <w:bottom w:val="none" w:sz="0" w:space="0" w:color="auto"/>
            <w:right w:val="none" w:sz="0" w:space="0" w:color="auto"/>
          </w:divBdr>
        </w:div>
        <w:div w:id="1730877190">
          <w:marLeft w:val="0"/>
          <w:marRight w:val="0"/>
          <w:marTop w:val="0"/>
          <w:marBottom w:val="0"/>
          <w:divBdr>
            <w:top w:val="none" w:sz="0" w:space="0" w:color="auto"/>
            <w:left w:val="none" w:sz="0" w:space="0" w:color="auto"/>
            <w:bottom w:val="none" w:sz="0" w:space="0" w:color="auto"/>
            <w:right w:val="none" w:sz="0" w:space="0" w:color="auto"/>
          </w:divBdr>
        </w:div>
        <w:div w:id="1730877192">
          <w:marLeft w:val="0"/>
          <w:marRight w:val="0"/>
          <w:marTop w:val="0"/>
          <w:marBottom w:val="0"/>
          <w:divBdr>
            <w:top w:val="none" w:sz="0" w:space="0" w:color="auto"/>
            <w:left w:val="none" w:sz="0" w:space="0" w:color="auto"/>
            <w:bottom w:val="none" w:sz="0" w:space="0" w:color="auto"/>
            <w:right w:val="none" w:sz="0" w:space="0" w:color="auto"/>
          </w:divBdr>
        </w:div>
        <w:div w:id="1730877193">
          <w:marLeft w:val="0"/>
          <w:marRight w:val="0"/>
          <w:marTop w:val="0"/>
          <w:marBottom w:val="0"/>
          <w:divBdr>
            <w:top w:val="none" w:sz="0" w:space="0" w:color="auto"/>
            <w:left w:val="none" w:sz="0" w:space="0" w:color="auto"/>
            <w:bottom w:val="none" w:sz="0" w:space="0" w:color="auto"/>
            <w:right w:val="none" w:sz="0" w:space="0" w:color="auto"/>
          </w:divBdr>
        </w:div>
        <w:div w:id="1730877194">
          <w:marLeft w:val="0"/>
          <w:marRight w:val="0"/>
          <w:marTop w:val="0"/>
          <w:marBottom w:val="0"/>
          <w:divBdr>
            <w:top w:val="none" w:sz="0" w:space="0" w:color="auto"/>
            <w:left w:val="none" w:sz="0" w:space="0" w:color="auto"/>
            <w:bottom w:val="none" w:sz="0" w:space="0" w:color="auto"/>
            <w:right w:val="none" w:sz="0" w:space="0" w:color="auto"/>
          </w:divBdr>
        </w:div>
        <w:div w:id="1730877196">
          <w:marLeft w:val="0"/>
          <w:marRight w:val="0"/>
          <w:marTop w:val="0"/>
          <w:marBottom w:val="0"/>
          <w:divBdr>
            <w:top w:val="none" w:sz="0" w:space="0" w:color="auto"/>
            <w:left w:val="none" w:sz="0" w:space="0" w:color="auto"/>
            <w:bottom w:val="none" w:sz="0" w:space="0" w:color="auto"/>
            <w:right w:val="none" w:sz="0" w:space="0" w:color="auto"/>
          </w:divBdr>
        </w:div>
        <w:div w:id="1730877197">
          <w:marLeft w:val="0"/>
          <w:marRight w:val="0"/>
          <w:marTop w:val="0"/>
          <w:marBottom w:val="0"/>
          <w:divBdr>
            <w:top w:val="none" w:sz="0" w:space="0" w:color="auto"/>
            <w:left w:val="none" w:sz="0" w:space="0" w:color="auto"/>
            <w:bottom w:val="none" w:sz="0" w:space="0" w:color="auto"/>
            <w:right w:val="none" w:sz="0" w:space="0" w:color="auto"/>
          </w:divBdr>
        </w:div>
        <w:div w:id="1730877201">
          <w:marLeft w:val="0"/>
          <w:marRight w:val="0"/>
          <w:marTop w:val="0"/>
          <w:marBottom w:val="0"/>
          <w:divBdr>
            <w:top w:val="none" w:sz="0" w:space="0" w:color="auto"/>
            <w:left w:val="none" w:sz="0" w:space="0" w:color="auto"/>
            <w:bottom w:val="none" w:sz="0" w:space="0" w:color="auto"/>
            <w:right w:val="none" w:sz="0" w:space="0" w:color="auto"/>
          </w:divBdr>
        </w:div>
        <w:div w:id="1730877202">
          <w:marLeft w:val="0"/>
          <w:marRight w:val="0"/>
          <w:marTop w:val="0"/>
          <w:marBottom w:val="0"/>
          <w:divBdr>
            <w:top w:val="none" w:sz="0" w:space="0" w:color="auto"/>
            <w:left w:val="none" w:sz="0" w:space="0" w:color="auto"/>
            <w:bottom w:val="none" w:sz="0" w:space="0" w:color="auto"/>
            <w:right w:val="none" w:sz="0" w:space="0" w:color="auto"/>
          </w:divBdr>
        </w:div>
        <w:div w:id="1730877203">
          <w:marLeft w:val="0"/>
          <w:marRight w:val="0"/>
          <w:marTop w:val="0"/>
          <w:marBottom w:val="0"/>
          <w:divBdr>
            <w:top w:val="none" w:sz="0" w:space="0" w:color="auto"/>
            <w:left w:val="none" w:sz="0" w:space="0" w:color="auto"/>
            <w:bottom w:val="none" w:sz="0" w:space="0" w:color="auto"/>
            <w:right w:val="none" w:sz="0" w:space="0" w:color="auto"/>
          </w:divBdr>
        </w:div>
        <w:div w:id="1730877205">
          <w:marLeft w:val="0"/>
          <w:marRight w:val="0"/>
          <w:marTop w:val="0"/>
          <w:marBottom w:val="0"/>
          <w:divBdr>
            <w:top w:val="none" w:sz="0" w:space="0" w:color="auto"/>
            <w:left w:val="none" w:sz="0" w:space="0" w:color="auto"/>
            <w:bottom w:val="none" w:sz="0" w:space="0" w:color="auto"/>
            <w:right w:val="none" w:sz="0" w:space="0" w:color="auto"/>
          </w:divBdr>
        </w:div>
        <w:div w:id="1730877206">
          <w:marLeft w:val="0"/>
          <w:marRight w:val="0"/>
          <w:marTop w:val="0"/>
          <w:marBottom w:val="0"/>
          <w:divBdr>
            <w:top w:val="none" w:sz="0" w:space="0" w:color="auto"/>
            <w:left w:val="none" w:sz="0" w:space="0" w:color="auto"/>
            <w:bottom w:val="none" w:sz="0" w:space="0" w:color="auto"/>
            <w:right w:val="none" w:sz="0" w:space="0" w:color="auto"/>
          </w:divBdr>
        </w:div>
        <w:div w:id="1730877209">
          <w:marLeft w:val="0"/>
          <w:marRight w:val="0"/>
          <w:marTop w:val="0"/>
          <w:marBottom w:val="0"/>
          <w:divBdr>
            <w:top w:val="none" w:sz="0" w:space="0" w:color="auto"/>
            <w:left w:val="none" w:sz="0" w:space="0" w:color="auto"/>
            <w:bottom w:val="none" w:sz="0" w:space="0" w:color="auto"/>
            <w:right w:val="none" w:sz="0" w:space="0" w:color="auto"/>
          </w:divBdr>
        </w:div>
        <w:div w:id="1730877211">
          <w:marLeft w:val="0"/>
          <w:marRight w:val="0"/>
          <w:marTop w:val="0"/>
          <w:marBottom w:val="0"/>
          <w:divBdr>
            <w:top w:val="none" w:sz="0" w:space="0" w:color="auto"/>
            <w:left w:val="none" w:sz="0" w:space="0" w:color="auto"/>
            <w:bottom w:val="none" w:sz="0" w:space="0" w:color="auto"/>
            <w:right w:val="none" w:sz="0" w:space="0" w:color="auto"/>
          </w:divBdr>
        </w:div>
        <w:div w:id="1730877212">
          <w:marLeft w:val="0"/>
          <w:marRight w:val="0"/>
          <w:marTop w:val="0"/>
          <w:marBottom w:val="0"/>
          <w:divBdr>
            <w:top w:val="none" w:sz="0" w:space="0" w:color="auto"/>
            <w:left w:val="none" w:sz="0" w:space="0" w:color="auto"/>
            <w:bottom w:val="none" w:sz="0" w:space="0" w:color="auto"/>
            <w:right w:val="none" w:sz="0" w:space="0" w:color="auto"/>
          </w:divBdr>
        </w:div>
      </w:divsChild>
    </w:div>
    <w:div w:id="1730877200">
      <w:marLeft w:val="225"/>
      <w:marRight w:val="225"/>
      <w:marTop w:val="0"/>
      <w:marBottom w:val="0"/>
      <w:divBdr>
        <w:top w:val="none" w:sz="0" w:space="0" w:color="auto"/>
        <w:left w:val="none" w:sz="0" w:space="0" w:color="auto"/>
        <w:bottom w:val="none" w:sz="0" w:space="0" w:color="auto"/>
        <w:right w:val="none" w:sz="0" w:space="0" w:color="auto"/>
      </w:divBdr>
      <w:divsChild>
        <w:div w:id="1730877214">
          <w:marLeft w:val="0"/>
          <w:marRight w:val="0"/>
          <w:marTop w:val="0"/>
          <w:marBottom w:val="0"/>
          <w:divBdr>
            <w:top w:val="none" w:sz="0" w:space="0" w:color="auto"/>
            <w:left w:val="none" w:sz="0" w:space="0" w:color="auto"/>
            <w:bottom w:val="none" w:sz="0" w:space="0" w:color="auto"/>
            <w:right w:val="none" w:sz="0" w:space="0" w:color="auto"/>
          </w:divBdr>
        </w:div>
      </w:divsChild>
    </w:div>
    <w:div w:id="1730877207">
      <w:marLeft w:val="0"/>
      <w:marRight w:val="0"/>
      <w:marTop w:val="0"/>
      <w:marBottom w:val="0"/>
      <w:divBdr>
        <w:top w:val="none" w:sz="0" w:space="0" w:color="auto"/>
        <w:left w:val="none" w:sz="0" w:space="0" w:color="auto"/>
        <w:bottom w:val="none" w:sz="0" w:space="0" w:color="auto"/>
        <w:right w:val="none" w:sz="0" w:space="0" w:color="auto"/>
      </w:divBdr>
      <w:divsChild>
        <w:div w:id="1730877170">
          <w:marLeft w:val="0"/>
          <w:marRight w:val="0"/>
          <w:marTop w:val="0"/>
          <w:marBottom w:val="0"/>
          <w:divBdr>
            <w:top w:val="none" w:sz="0" w:space="0" w:color="auto"/>
            <w:left w:val="none" w:sz="0" w:space="0" w:color="auto"/>
            <w:bottom w:val="none" w:sz="0" w:space="0" w:color="auto"/>
            <w:right w:val="none" w:sz="0" w:space="0" w:color="auto"/>
          </w:divBdr>
        </w:div>
      </w:divsChild>
    </w:div>
    <w:div w:id="1730877208">
      <w:marLeft w:val="225"/>
      <w:marRight w:val="225"/>
      <w:marTop w:val="0"/>
      <w:marBottom w:val="0"/>
      <w:divBdr>
        <w:top w:val="none" w:sz="0" w:space="0" w:color="auto"/>
        <w:left w:val="none" w:sz="0" w:space="0" w:color="auto"/>
        <w:bottom w:val="none" w:sz="0" w:space="0" w:color="auto"/>
        <w:right w:val="none" w:sz="0" w:space="0" w:color="auto"/>
      </w:divBdr>
      <w:divsChild>
        <w:div w:id="1730877204">
          <w:marLeft w:val="0"/>
          <w:marRight w:val="0"/>
          <w:marTop w:val="0"/>
          <w:marBottom w:val="0"/>
          <w:divBdr>
            <w:top w:val="none" w:sz="0" w:space="0" w:color="auto"/>
            <w:left w:val="none" w:sz="0" w:space="0" w:color="auto"/>
            <w:bottom w:val="none" w:sz="0" w:space="0" w:color="auto"/>
            <w:right w:val="none" w:sz="0" w:space="0" w:color="auto"/>
          </w:divBdr>
        </w:div>
      </w:divsChild>
    </w:div>
    <w:div w:id="1730877210">
      <w:marLeft w:val="0"/>
      <w:marRight w:val="0"/>
      <w:marTop w:val="0"/>
      <w:marBottom w:val="0"/>
      <w:divBdr>
        <w:top w:val="none" w:sz="0" w:space="0" w:color="auto"/>
        <w:left w:val="none" w:sz="0" w:space="0" w:color="auto"/>
        <w:bottom w:val="none" w:sz="0" w:space="0" w:color="auto"/>
        <w:right w:val="none" w:sz="0" w:space="0" w:color="auto"/>
      </w:divBdr>
    </w:div>
    <w:div w:id="1730877213">
      <w:marLeft w:val="225"/>
      <w:marRight w:val="225"/>
      <w:marTop w:val="0"/>
      <w:marBottom w:val="0"/>
      <w:divBdr>
        <w:top w:val="none" w:sz="0" w:space="0" w:color="auto"/>
        <w:left w:val="none" w:sz="0" w:space="0" w:color="auto"/>
        <w:bottom w:val="none" w:sz="0" w:space="0" w:color="auto"/>
        <w:right w:val="none" w:sz="0" w:space="0" w:color="auto"/>
      </w:divBdr>
      <w:divsChild>
        <w:div w:id="1730877172">
          <w:marLeft w:val="0"/>
          <w:marRight w:val="0"/>
          <w:marTop w:val="0"/>
          <w:marBottom w:val="0"/>
          <w:divBdr>
            <w:top w:val="none" w:sz="0" w:space="0" w:color="auto"/>
            <w:left w:val="none" w:sz="0" w:space="0" w:color="auto"/>
            <w:bottom w:val="none" w:sz="0" w:space="0" w:color="auto"/>
            <w:right w:val="none" w:sz="0" w:space="0" w:color="auto"/>
          </w:divBdr>
        </w:div>
      </w:divsChild>
    </w:div>
    <w:div w:id="1730877215">
      <w:marLeft w:val="0"/>
      <w:marRight w:val="0"/>
      <w:marTop w:val="0"/>
      <w:marBottom w:val="0"/>
      <w:divBdr>
        <w:top w:val="none" w:sz="0" w:space="0" w:color="auto"/>
        <w:left w:val="none" w:sz="0" w:space="0" w:color="auto"/>
        <w:bottom w:val="none" w:sz="0" w:space="0" w:color="auto"/>
        <w:right w:val="none" w:sz="0" w:space="0" w:color="auto"/>
      </w:divBdr>
    </w:div>
    <w:div w:id="1730877216">
      <w:marLeft w:val="0"/>
      <w:marRight w:val="0"/>
      <w:marTop w:val="0"/>
      <w:marBottom w:val="0"/>
      <w:divBdr>
        <w:top w:val="none" w:sz="0" w:space="0" w:color="auto"/>
        <w:left w:val="none" w:sz="0" w:space="0" w:color="auto"/>
        <w:bottom w:val="none" w:sz="0" w:space="0" w:color="auto"/>
        <w:right w:val="none" w:sz="0" w:space="0" w:color="auto"/>
      </w:divBdr>
    </w:div>
    <w:div w:id="1740783806">
      <w:bodyDiv w:val="1"/>
      <w:marLeft w:val="0"/>
      <w:marRight w:val="0"/>
      <w:marTop w:val="0"/>
      <w:marBottom w:val="0"/>
      <w:divBdr>
        <w:top w:val="none" w:sz="0" w:space="0" w:color="auto"/>
        <w:left w:val="none" w:sz="0" w:space="0" w:color="auto"/>
        <w:bottom w:val="none" w:sz="0" w:space="0" w:color="auto"/>
        <w:right w:val="none" w:sz="0" w:space="0" w:color="auto"/>
      </w:divBdr>
    </w:div>
    <w:div w:id="1757550024">
      <w:bodyDiv w:val="1"/>
      <w:marLeft w:val="0"/>
      <w:marRight w:val="0"/>
      <w:marTop w:val="0"/>
      <w:marBottom w:val="0"/>
      <w:divBdr>
        <w:top w:val="none" w:sz="0" w:space="0" w:color="auto"/>
        <w:left w:val="none" w:sz="0" w:space="0" w:color="auto"/>
        <w:bottom w:val="none" w:sz="0" w:space="0" w:color="auto"/>
        <w:right w:val="none" w:sz="0" w:space="0" w:color="auto"/>
      </w:divBdr>
    </w:div>
    <w:div w:id="1768843107">
      <w:bodyDiv w:val="1"/>
      <w:marLeft w:val="0"/>
      <w:marRight w:val="0"/>
      <w:marTop w:val="0"/>
      <w:marBottom w:val="0"/>
      <w:divBdr>
        <w:top w:val="none" w:sz="0" w:space="0" w:color="auto"/>
        <w:left w:val="none" w:sz="0" w:space="0" w:color="auto"/>
        <w:bottom w:val="none" w:sz="0" w:space="0" w:color="auto"/>
        <w:right w:val="none" w:sz="0" w:space="0" w:color="auto"/>
      </w:divBdr>
      <w:divsChild>
        <w:div w:id="996608905">
          <w:marLeft w:val="0"/>
          <w:marRight w:val="0"/>
          <w:marTop w:val="0"/>
          <w:marBottom w:val="0"/>
          <w:divBdr>
            <w:top w:val="none" w:sz="0" w:space="0" w:color="auto"/>
            <w:left w:val="none" w:sz="0" w:space="0" w:color="auto"/>
            <w:bottom w:val="none" w:sz="0" w:space="0" w:color="auto"/>
            <w:right w:val="none" w:sz="0" w:space="0" w:color="auto"/>
          </w:divBdr>
        </w:div>
        <w:div w:id="347754698">
          <w:marLeft w:val="0"/>
          <w:marRight w:val="0"/>
          <w:marTop w:val="0"/>
          <w:marBottom w:val="0"/>
          <w:divBdr>
            <w:top w:val="none" w:sz="0" w:space="0" w:color="auto"/>
            <w:left w:val="none" w:sz="0" w:space="0" w:color="auto"/>
            <w:bottom w:val="none" w:sz="0" w:space="0" w:color="auto"/>
            <w:right w:val="none" w:sz="0" w:space="0" w:color="auto"/>
          </w:divBdr>
        </w:div>
        <w:div w:id="1858428146">
          <w:marLeft w:val="0"/>
          <w:marRight w:val="0"/>
          <w:marTop w:val="0"/>
          <w:marBottom w:val="0"/>
          <w:divBdr>
            <w:top w:val="none" w:sz="0" w:space="0" w:color="auto"/>
            <w:left w:val="none" w:sz="0" w:space="0" w:color="auto"/>
            <w:bottom w:val="none" w:sz="0" w:space="0" w:color="auto"/>
            <w:right w:val="none" w:sz="0" w:space="0" w:color="auto"/>
          </w:divBdr>
        </w:div>
        <w:div w:id="1320575569">
          <w:marLeft w:val="0"/>
          <w:marRight w:val="0"/>
          <w:marTop w:val="0"/>
          <w:marBottom w:val="0"/>
          <w:divBdr>
            <w:top w:val="none" w:sz="0" w:space="0" w:color="auto"/>
            <w:left w:val="none" w:sz="0" w:space="0" w:color="auto"/>
            <w:bottom w:val="none" w:sz="0" w:space="0" w:color="auto"/>
            <w:right w:val="none" w:sz="0" w:space="0" w:color="auto"/>
          </w:divBdr>
        </w:div>
      </w:divsChild>
    </w:div>
    <w:div w:id="1808619670">
      <w:bodyDiv w:val="1"/>
      <w:marLeft w:val="0"/>
      <w:marRight w:val="0"/>
      <w:marTop w:val="0"/>
      <w:marBottom w:val="0"/>
      <w:divBdr>
        <w:top w:val="none" w:sz="0" w:space="0" w:color="auto"/>
        <w:left w:val="none" w:sz="0" w:space="0" w:color="auto"/>
        <w:bottom w:val="none" w:sz="0" w:space="0" w:color="auto"/>
        <w:right w:val="none" w:sz="0" w:space="0" w:color="auto"/>
      </w:divBdr>
    </w:div>
    <w:div w:id="1943410344">
      <w:bodyDiv w:val="1"/>
      <w:marLeft w:val="0"/>
      <w:marRight w:val="0"/>
      <w:marTop w:val="0"/>
      <w:marBottom w:val="0"/>
      <w:divBdr>
        <w:top w:val="none" w:sz="0" w:space="0" w:color="auto"/>
        <w:left w:val="none" w:sz="0" w:space="0" w:color="auto"/>
        <w:bottom w:val="none" w:sz="0" w:space="0" w:color="auto"/>
        <w:right w:val="none" w:sz="0" w:space="0" w:color="auto"/>
      </w:divBdr>
    </w:div>
    <w:div w:id="1966304412">
      <w:bodyDiv w:val="1"/>
      <w:marLeft w:val="0"/>
      <w:marRight w:val="0"/>
      <w:marTop w:val="0"/>
      <w:marBottom w:val="0"/>
      <w:divBdr>
        <w:top w:val="none" w:sz="0" w:space="0" w:color="auto"/>
        <w:left w:val="none" w:sz="0" w:space="0" w:color="auto"/>
        <w:bottom w:val="none" w:sz="0" w:space="0" w:color="auto"/>
        <w:right w:val="none" w:sz="0" w:space="0" w:color="auto"/>
      </w:divBdr>
      <w:divsChild>
        <w:div w:id="880360473">
          <w:marLeft w:val="0"/>
          <w:marRight w:val="0"/>
          <w:marTop w:val="0"/>
          <w:marBottom w:val="0"/>
          <w:divBdr>
            <w:top w:val="none" w:sz="0" w:space="0" w:color="auto"/>
            <w:left w:val="none" w:sz="0" w:space="0" w:color="auto"/>
            <w:bottom w:val="none" w:sz="0" w:space="0" w:color="auto"/>
            <w:right w:val="none" w:sz="0" w:space="0" w:color="auto"/>
          </w:divBdr>
        </w:div>
      </w:divsChild>
    </w:div>
    <w:div w:id="2015036042">
      <w:bodyDiv w:val="1"/>
      <w:marLeft w:val="0"/>
      <w:marRight w:val="0"/>
      <w:marTop w:val="0"/>
      <w:marBottom w:val="0"/>
      <w:divBdr>
        <w:top w:val="none" w:sz="0" w:space="0" w:color="auto"/>
        <w:left w:val="none" w:sz="0" w:space="0" w:color="auto"/>
        <w:bottom w:val="none" w:sz="0" w:space="0" w:color="auto"/>
        <w:right w:val="none" w:sz="0" w:space="0" w:color="auto"/>
      </w:divBdr>
      <w:divsChild>
        <w:div w:id="270279776">
          <w:marLeft w:val="0"/>
          <w:marRight w:val="0"/>
          <w:marTop w:val="0"/>
          <w:marBottom w:val="0"/>
          <w:divBdr>
            <w:top w:val="none" w:sz="0" w:space="0" w:color="auto"/>
            <w:left w:val="none" w:sz="0" w:space="0" w:color="auto"/>
            <w:bottom w:val="none" w:sz="0" w:space="0" w:color="auto"/>
            <w:right w:val="none" w:sz="0" w:space="0" w:color="auto"/>
          </w:divBdr>
        </w:div>
        <w:div w:id="707995823">
          <w:marLeft w:val="0"/>
          <w:marRight w:val="0"/>
          <w:marTop w:val="0"/>
          <w:marBottom w:val="0"/>
          <w:divBdr>
            <w:top w:val="none" w:sz="0" w:space="0" w:color="auto"/>
            <w:left w:val="none" w:sz="0" w:space="0" w:color="auto"/>
            <w:bottom w:val="none" w:sz="0" w:space="0" w:color="auto"/>
            <w:right w:val="none" w:sz="0" w:space="0" w:color="auto"/>
          </w:divBdr>
          <w:divsChild>
            <w:div w:id="2133278188">
              <w:marLeft w:val="0"/>
              <w:marRight w:val="0"/>
              <w:marTop w:val="0"/>
              <w:marBottom w:val="0"/>
              <w:divBdr>
                <w:top w:val="none" w:sz="0" w:space="0" w:color="auto"/>
                <w:left w:val="none" w:sz="0" w:space="0" w:color="auto"/>
                <w:bottom w:val="none" w:sz="0" w:space="0" w:color="auto"/>
                <w:right w:val="none" w:sz="0" w:space="0" w:color="auto"/>
              </w:divBdr>
            </w:div>
            <w:div w:id="1064332890">
              <w:marLeft w:val="0"/>
              <w:marRight w:val="0"/>
              <w:marTop w:val="0"/>
              <w:marBottom w:val="0"/>
              <w:divBdr>
                <w:top w:val="none" w:sz="0" w:space="0" w:color="auto"/>
                <w:left w:val="none" w:sz="0" w:space="0" w:color="auto"/>
                <w:bottom w:val="none" w:sz="0" w:space="0" w:color="auto"/>
                <w:right w:val="none" w:sz="0" w:space="0" w:color="auto"/>
              </w:divBdr>
              <w:divsChild>
                <w:div w:id="541131732">
                  <w:marLeft w:val="0"/>
                  <w:marRight w:val="0"/>
                  <w:marTop w:val="0"/>
                  <w:marBottom w:val="0"/>
                  <w:divBdr>
                    <w:top w:val="none" w:sz="0" w:space="0" w:color="auto"/>
                    <w:left w:val="none" w:sz="0" w:space="0" w:color="auto"/>
                    <w:bottom w:val="none" w:sz="0" w:space="0" w:color="auto"/>
                    <w:right w:val="none" w:sz="0" w:space="0" w:color="auto"/>
                  </w:divBdr>
                </w:div>
                <w:div w:id="1483233211">
                  <w:marLeft w:val="0"/>
                  <w:marRight w:val="0"/>
                  <w:marTop w:val="0"/>
                  <w:marBottom w:val="0"/>
                  <w:divBdr>
                    <w:top w:val="none" w:sz="0" w:space="0" w:color="auto"/>
                    <w:left w:val="none" w:sz="0" w:space="0" w:color="auto"/>
                    <w:bottom w:val="none" w:sz="0" w:space="0" w:color="auto"/>
                    <w:right w:val="none" w:sz="0" w:space="0" w:color="auto"/>
                  </w:divBdr>
                </w:div>
              </w:divsChild>
            </w:div>
            <w:div w:id="263271490">
              <w:marLeft w:val="0"/>
              <w:marRight w:val="0"/>
              <w:marTop w:val="0"/>
              <w:marBottom w:val="0"/>
              <w:divBdr>
                <w:top w:val="none" w:sz="0" w:space="0" w:color="auto"/>
                <w:left w:val="none" w:sz="0" w:space="0" w:color="auto"/>
                <w:bottom w:val="none" w:sz="0" w:space="0" w:color="auto"/>
                <w:right w:val="none" w:sz="0" w:space="0" w:color="auto"/>
              </w:divBdr>
            </w:div>
            <w:div w:id="1907180997">
              <w:marLeft w:val="0"/>
              <w:marRight w:val="0"/>
              <w:marTop w:val="0"/>
              <w:marBottom w:val="0"/>
              <w:divBdr>
                <w:top w:val="none" w:sz="0" w:space="0" w:color="auto"/>
                <w:left w:val="none" w:sz="0" w:space="0" w:color="auto"/>
                <w:bottom w:val="none" w:sz="0" w:space="0" w:color="auto"/>
                <w:right w:val="none" w:sz="0" w:space="0" w:color="auto"/>
              </w:divBdr>
            </w:div>
          </w:divsChild>
        </w:div>
        <w:div w:id="1565942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acebook.com/plungessavivaldybe/posts/pfbid02vNbWq4KK7MzbNF2jdP6CZMJ14N7aGqSmCwD9zFtdhfzo1NQhCXLnT6D3QsnMhtrgl" TargetMode="External"/><Relationship Id="rId18" Type="http://schemas.openxmlformats.org/officeDocument/2006/relationships/hyperlink" Target="https://www.facebook.com/inga.bauzaite/posts/pfbid02dqBxgD1Kcx3ZGQHYG7qZBg34gWXkfiKwryc9c2udruJ9CF4HtmnXQP1MwheL6N74l" TargetMode="External"/><Relationship Id="rId26" Type="http://schemas.openxmlformats.org/officeDocument/2006/relationships/hyperlink" Target="https://www.facebook.com/alina.bruziene/posts/pfbid0yHKsJAeB33Uu5wX2G1si1dJLuEuj7KypvSi7XJdTUPhgjLDDp3SLsdN5FKqmQMB8l" TargetMode="External"/><Relationship Id="rId3" Type="http://schemas.openxmlformats.org/officeDocument/2006/relationships/styles" Target="styles.xml"/><Relationship Id="rId21" Type="http://schemas.openxmlformats.org/officeDocument/2006/relationships/hyperlink" Target="https://www.facebook.com/alina.bruziene/posts/pfbid02SeUd2mqvsGi9xamps6YjVENCzNcVG82B4r91yJGNUae9EWkdHuCRL1j4UborSBA6l" TargetMode="External"/><Relationship Id="rId7" Type="http://schemas.openxmlformats.org/officeDocument/2006/relationships/endnotes" Target="endnotes.xml"/><Relationship Id="rId12" Type="http://schemas.openxmlformats.org/officeDocument/2006/relationships/hyperlink" Target="https://www.facebook.com/alina.bruziene/posts/pfbid02muhKgq9GFYJrCKgaHyEaxfsvPyi9pybvPCFXSY3BM9xoKpEUg1sfcUEfEFX2MwtTl" TargetMode="External"/><Relationship Id="rId17" Type="http://schemas.openxmlformats.org/officeDocument/2006/relationships/hyperlink" Target="https://www.facebook.com/alina.bruziene/posts/pfbid02x2pCsCGsEzDN6yTBfv5M15Kan9Z3dX83TyacVPrrf2NzzZ8tgsk2vrzTSf8vfyzql" TargetMode="External"/><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hyperlink" Target="https://www.facebook.com/alina.bruziene/posts/pfbid02MxDmV7KtgHv6gYsz5FkK887a15FMabVRQJR5pZzTUPycb3dFoQewoQyXhPbZWDXnl" TargetMode="External"/><Relationship Id="rId20" Type="http://schemas.openxmlformats.org/officeDocument/2006/relationships/hyperlink" Target="https://www.facebook.com/inga.bauzaite/posts/pfbid0Y51QmGR8Esd4ijv93dAvfEhKRmkUWWDCECNfSYyNebpyj435YKEFSzNL587m1x2Kl" TargetMode="External"/><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alina.bruziene/posts/pfbid02NA1b3QoShzQKZk2oKqKzYtF9UWSDqXPoDtnXyvAcHFrKEWtqaMWfmvf3FwzhWGPYl" TargetMode="External"/><Relationship Id="rId24" Type="http://schemas.openxmlformats.org/officeDocument/2006/relationships/hyperlink" Target="https://www.facebook.com/alina.bruziene/posts/pfbid036bAovjWSSnnkLmMsv2QCfTXVijycNgyKDYyHdwRppcfjZgsiDTMdhMwJbuDDj5sel" TargetMode="External"/><Relationship Id="rId5" Type="http://schemas.openxmlformats.org/officeDocument/2006/relationships/webSettings" Target="webSettings.xml"/><Relationship Id="rId15" Type="http://schemas.openxmlformats.org/officeDocument/2006/relationships/hyperlink" Target="https://www.facebook.com/alina.bruziene/posts/pfbid025hjU6VvkcaFmvph1M5sse3aP7iP267DroLyEdTJNCqAHAfGbCbduZ8WD5N5oqPaYl" TargetMode="External"/><Relationship Id="rId23" Type="http://schemas.openxmlformats.org/officeDocument/2006/relationships/hyperlink" Target="https://www.facebook.com/alina.bruziene/posts/pfbid025xhE72gmxeTnteSRHug6qgi3X8CJWcocWq5nG4zVn8rUktEywc1dF3FULk7qnq4vl" TargetMode="External"/><Relationship Id="rId28" Type="http://schemas.openxmlformats.org/officeDocument/2006/relationships/chart" Target="charts/chart4.xml"/><Relationship Id="rId10" Type="http://schemas.openxmlformats.org/officeDocument/2006/relationships/hyperlink" Target="https://www.facebook.com/alina.bruziene/posts/pfbid0LQmrem4XYPHwb1g9mvtRniXrXfUStEWuCB3aoT3vTfLXs825tGb8LhPNyoswK5bul" TargetMode="External"/><Relationship Id="rId19" Type="http://schemas.openxmlformats.org/officeDocument/2006/relationships/hyperlink" Target="https://www.facebook.com/alina.bruziene/posts/pfbid02jjtdvBN6qrECi5s2Emp2UrMx8SKwXnZ3QF7gQkkuDFkCAsbNDf4Lv6mk59gULWSx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www.facebook.com/alina.bruziene/posts/pfbid02eYFLppkUTDM7tCcdEz9xDQumzqbLVobAPEKHNEvf7bdQy8p5zmirHVC8BAwCuRvkl" TargetMode="External"/><Relationship Id="rId22" Type="http://schemas.openxmlformats.org/officeDocument/2006/relationships/hyperlink" Target="https://www.facebook.com/alina.bruziene/posts/pfbid0XEjQLs9Xpqd8HcMRbzkKwDxPShnrvj6xe2yEJRC9tSXBvYmvtfName6od8Em5Utsl" TargetMode="External"/><Relationship Id="rId27" Type="http://schemas.openxmlformats.org/officeDocument/2006/relationships/chart" Target="charts/chart3.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darbalapis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darbalapis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darbalapis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darbalapis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darbalapis5.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Lapas1!$B$1</c:f>
              <c:strCache>
                <c:ptCount val="1"/>
                <c:pt idx="0">
                  <c:v>Planas</c:v>
                </c:pt>
              </c:strCache>
            </c:strRef>
          </c:tx>
          <c:marker>
            <c:symbol val="diamond"/>
            <c:size val="5"/>
          </c:marker>
          <c:cat>
            <c:numRef>
              <c:f>Lapas1!$A$2:$A$6</c:f>
              <c:numCache>
                <c:formatCode>General</c:formatCode>
                <c:ptCount val="5"/>
                <c:pt idx="0">
                  <c:v>2023</c:v>
                </c:pt>
                <c:pt idx="1">
                  <c:v>2024</c:v>
                </c:pt>
                <c:pt idx="2">
                  <c:v>2025</c:v>
                </c:pt>
                <c:pt idx="3">
                  <c:v>2026</c:v>
                </c:pt>
                <c:pt idx="4">
                  <c:v>2027</c:v>
                </c:pt>
              </c:numCache>
            </c:numRef>
          </c:cat>
          <c:val>
            <c:numRef>
              <c:f>Lapas1!$B$2:$B$6</c:f>
              <c:numCache>
                <c:formatCode>General</c:formatCode>
                <c:ptCount val="5"/>
                <c:pt idx="0">
                  <c:v>5</c:v>
                </c:pt>
                <c:pt idx="1">
                  <c:v>5</c:v>
                </c:pt>
                <c:pt idx="2">
                  <c:v>5</c:v>
                </c:pt>
                <c:pt idx="3">
                  <c:v>6</c:v>
                </c:pt>
                <c:pt idx="4">
                  <c:v>7</c:v>
                </c:pt>
              </c:numCache>
            </c:numRef>
          </c:val>
          <c:smooth val="0"/>
          <c:extLst xmlns:c16r2="http://schemas.microsoft.com/office/drawing/2015/06/chart">
            <c:ext xmlns:c16="http://schemas.microsoft.com/office/drawing/2014/chart" uri="{C3380CC4-5D6E-409C-BE32-E72D297353CC}">
              <c16:uniqueId val="{00000000-A280-439B-BECF-C28789BD9B80}"/>
            </c:ext>
          </c:extLst>
        </c:ser>
        <c:ser>
          <c:idx val="1"/>
          <c:order val="1"/>
          <c:tx>
            <c:strRef>
              <c:f>Lapas1!$C$1</c:f>
              <c:strCache>
                <c:ptCount val="1"/>
                <c:pt idx="0">
                  <c:v>Faktas</c:v>
                </c:pt>
              </c:strCache>
            </c:strRef>
          </c:tx>
          <c:marker>
            <c:symbol val="triangle"/>
            <c:size val="5"/>
          </c:marker>
          <c:cat>
            <c:numRef>
              <c:f>Lapas1!$A$2:$A$6</c:f>
              <c:numCache>
                <c:formatCode>General</c:formatCode>
                <c:ptCount val="5"/>
                <c:pt idx="0">
                  <c:v>2023</c:v>
                </c:pt>
                <c:pt idx="1">
                  <c:v>2024</c:v>
                </c:pt>
                <c:pt idx="2">
                  <c:v>2025</c:v>
                </c:pt>
                <c:pt idx="3">
                  <c:v>2026</c:v>
                </c:pt>
                <c:pt idx="4">
                  <c:v>2027</c:v>
                </c:pt>
              </c:numCache>
            </c:numRef>
          </c:cat>
          <c:val>
            <c:numRef>
              <c:f>Lapas1!$C$2:$C$6</c:f>
              <c:numCache>
                <c:formatCode>General</c:formatCode>
                <c:ptCount val="5"/>
                <c:pt idx="0">
                  <c:v>5</c:v>
                </c:pt>
                <c:pt idx="1">
                  <c:v>5</c:v>
                </c:pt>
                <c:pt idx="2">
                  <c:v>6</c:v>
                </c:pt>
              </c:numCache>
            </c:numRef>
          </c:val>
          <c:smooth val="0"/>
          <c:extLst xmlns:c16r2="http://schemas.microsoft.com/office/drawing/2015/06/chart">
            <c:ext xmlns:c16="http://schemas.microsoft.com/office/drawing/2014/chart" uri="{C3380CC4-5D6E-409C-BE32-E72D297353CC}">
              <c16:uniqueId val="{00000001-A280-439B-BECF-C28789BD9B80}"/>
            </c:ext>
          </c:extLst>
        </c:ser>
        <c:dLbls>
          <c:showLegendKey val="0"/>
          <c:showVal val="0"/>
          <c:showCatName val="0"/>
          <c:showSerName val="0"/>
          <c:showPercent val="0"/>
          <c:showBubbleSize val="0"/>
        </c:dLbls>
        <c:marker val="1"/>
        <c:smooth val="0"/>
        <c:axId val="-1335442992"/>
        <c:axId val="-1335449520"/>
      </c:lineChart>
      <c:catAx>
        <c:axId val="-1335442992"/>
        <c:scaling>
          <c:orientation val="minMax"/>
        </c:scaling>
        <c:delete val="0"/>
        <c:axPos val="b"/>
        <c:numFmt formatCode="General" sourceLinked="1"/>
        <c:majorTickMark val="out"/>
        <c:minorTickMark val="none"/>
        <c:tickLblPos val="nextTo"/>
        <c:crossAx val="-1335449520"/>
        <c:crosses val="autoZero"/>
        <c:auto val="1"/>
        <c:lblAlgn val="ctr"/>
        <c:lblOffset val="100"/>
        <c:noMultiLvlLbl val="0"/>
      </c:catAx>
      <c:valAx>
        <c:axId val="-1335449520"/>
        <c:scaling>
          <c:orientation val="minMax"/>
        </c:scaling>
        <c:delete val="0"/>
        <c:axPos val="l"/>
        <c:majorGridlines/>
        <c:numFmt formatCode="General" sourceLinked="1"/>
        <c:majorTickMark val="out"/>
        <c:minorTickMark val="none"/>
        <c:tickLblPos val="nextTo"/>
        <c:crossAx val="-1335442992"/>
        <c:crosses val="autoZero"/>
        <c:crossBetween val="between"/>
      </c:valAx>
      <c:dTable>
        <c:showHorzBorder val="1"/>
        <c:showVertBorder val="1"/>
        <c:showOutline val="1"/>
        <c:showKeys val="1"/>
        <c:txPr>
          <a:bodyPr/>
          <a:lstStyle/>
          <a:p>
            <a:pPr rtl="0">
              <a:defRPr sz="800"/>
            </a:pPr>
            <a:endParaRPr lang="en-US"/>
          </a:p>
        </c:txPr>
      </c:dTable>
    </c:plotArea>
    <c:plotVisOnly val="1"/>
    <c:dispBlanksAs val="gap"/>
    <c:showDLblsOverMax val="0"/>
  </c:chart>
  <c:txPr>
    <a:bodyPr/>
    <a:lstStyle/>
    <a:p>
      <a:pPr>
        <a:defRPr sz="9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Lapas1!$B$1</c:f>
              <c:strCache>
                <c:ptCount val="1"/>
                <c:pt idx="0">
                  <c:v>Planas</c:v>
                </c:pt>
              </c:strCache>
            </c:strRef>
          </c:tx>
          <c:marker>
            <c:symbol val="diamond"/>
            <c:size val="5"/>
          </c:marker>
          <c:cat>
            <c:numRef>
              <c:f>Lapas1!$A$2:$A$6</c:f>
              <c:numCache>
                <c:formatCode>General</c:formatCode>
                <c:ptCount val="5"/>
                <c:pt idx="0">
                  <c:v>2023</c:v>
                </c:pt>
                <c:pt idx="1">
                  <c:v>2024</c:v>
                </c:pt>
                <c:pt idx="2">
                  <c:v>2025</c:v>
                </c:pt>
                <c:pt idx="3">
                  <c:v>2026</c:v>
                </c:pt>
                <c:pt idx="4">
                  <c:v>2027</c:v>
                </c:pt>
              </c:numCache>
            </c:numRef>
          </c:cat>
          <c:val>
            <c:numRef>
              <c:f>Lapas1!$B$2:$B$6</c:f>
              <c:numCache>
                <c:formatCode>General</c:formatCode>
                <c:ptCount val="5"/>
                <c:pt idx="0">
                  <c:v>1</c:v>
                </c:pt>
                <c:pt idx="1">
                  <c:v>1</c:v>
                </c:pt>
                <c:pt idx="2">
                  <c:v>1</c:v>
                </c:pt>
                <c:pt idx="3">
                  <c:v>1</c:v>
                </c:pt>
                <c:pt idx="4">
                  <c:v>2</c:v>
                </c:pt>
              </c:numCache>
            </c:numRef>
          </c:val>
          <c:smooth val="0"/>
          <c:extLst xmlns:c16r2="http://schemas.microsoft.com/office/drawing/2015/06/chart">
            <c:ext xmlns:c16="http://schemas.microsoft.com/office/drawing/2014/chart" uri="{C3380CC4-5D6E-409C-BE32-E72D297353CC}">
              <c16:uniqueId val="{00000000-3E11-4F14-97CB-F9752696CF65}"/>
            </c:ext>
          </c:extLst>
        </c:ser>
        <c:ser>
          <c:idx val="1"/>
          <c:order val="1"/>
          <c:tx>
            <c:strRef>
              <c:f>Lapas1!$C$1</c:f>
              <c:strCache>
                <c:ptCount val="1"/>
                <c:pt idx="0">
                  <c:v>Faktas</c:v>
                </c:pt>
              </c:strCache>
            </c:strRef>
          </c:tx>
          <c:marker>
            <c:symbol val="triangle"/>
            <c:size val="5"/>
          </c:marker>
          <c:cat>
            <c:numRef>
              <c:f>Lapas1!$A$2:$A$6</c:f>
              <c:numCache>
                <c:formatCode>General</c:formatCode>
                <c:ptCount val="5"/>
                <c:pt idx="0">
                  <c:v>2023</c:v>
                </c:pt>
                <c:pt idx="1">
                  <c:v>2024</c:v>
                </c:pt>
                <c:pt idx="2">
                  <c:v>2025</c:v>
                </c:pt>
                <c:pt idx="3">
                  <c:v>2026</c:v>
                </c:pt>
                <c:pt idx="4">
                  <c:v>2027</c:v>
                </c:pt>
              </c:numCache>
            </c:numRef>
          </c:cat>
          <c:val>
            <c:numRef>
              <c:f>Lapas1!$C$2:$C$6</c:f>
              <c:numCache>
                <c:formatCode>General</c:formatCode>
                <c:ptCount val="5"/>
                <c:pt idx="0">
                  <c:v>1</c:v>
                </c:pt>
                <c:pt idx="1">
                  <c:v>1</c:v>
                </c:pt>
                <c:pt idx="2">
                  <c:v>1</c:v>
                </c:pt>
              </c:numCache>
            </c:numRef>
          </c:val>
          <c:smooth val="0"/>
          <c:extLst xmlns:c16r2="http://schemas.microsoft.com/office/drawing/2015/06/chart">
            <c:ext xmlns:c16="http://schemas.microsoft.com/office/drawing/2014/chart" uri="{C3380CC4-5D6E-409C-BE32-E72D297353CC}">
              <c16:uniqueId val="{00000001-3E11-4F14-97CB-F9752696CF65}"/>
            </c:ext>
          </c:extLst>
        </c:ser>
        <c:dLbls>
          <c:showLegendKey val="0"/>
          <c:showVal val="0"/>
          <c:showCatName val="0"/>
          <c:showSerName val="0"/>
          <c:showPercent val="0"/>
          <c:showBubbleSize val="0"/>
        </c:dLbls>
        <c:marker val="1"/>
        <c:smooth val="0"/>
        <c:axId val="-1335438640"/>
        <c:axId val="-1335441904"/>
      </c:lineChart>
      <c:catAx>
        <c:axId val="-1335438640"/>
        <c:scaling>
          <c:orientation val="minMax"/>
        </c:scaling>
        <c:delete val="0"/>
        <c:axPos val="b"/>
        <c:numFmt formatCode="General" sourceLinked="1"/>
        <c:majorTickMark val="out"/>
        <c:minorTickMark val="none"/>
        <c:tickLblPos val="nextTo"/>
        <c:crossAx val="-1335441904"/>
        <c:crosses val="autoZero"/>
        <c:auto val="1"/>
        <c:lblAlgn val="ctr"/>
        <c:lblOffset val="100"/>
        <c:noMultiLvlLbl val="0"/>
      </c:catAx>
      <c:valAx>
        <c:axId val="-1335441904"/>
        <c:scaling>
          <c:orientation val="minMax"/>
        </c:scaling>
        <c:delete val="0"/>
        <c:axPos val="l"/>
        <c:majorGridlines/>
        <c:numFmt formatCode="General" sourceLinked="1"/>
        <c:majorTickMark val="out"/>
        <c:minorTickMark val="none"/>
        <c:tickLblPos val="nextTo"/>
        <c:crossAx val="-1335438640"/>
        <c:crosses val="autoZero"/>
        <c:crossBetween val="between"/>
      </c:valAx>
      <c:dTable>
        <c:showHorzBorder val="1"/>
        <c:showVertBorder val="1"/>
        <c:showOutline val="1"/>
        <c:showKeys val="1"/>
        <c:txPr>
          <a:bodyPr/>
          <a:lstStyle/>
          <a:p>
            <a:pPr rtl="0">
              <a:defRPr sz="800"/>
            </a:pPr>
            <a:endParaRPr lang="en-US"/>
          </a:p>
        </c:txPr>
      </c:dTable>
    </c:plotArea>
    <c:plotVisOnly val="1"/>
    <c:dispBlanksAs val="gap"/>
    <c:showDLblsOverMax val="0"/>
  </c:chart>
  <c:txPr>
    <a:bodyPr/>
    <a:lstStyle/>
    <a:p>
      <a:pPr>
        <a:defRPr sz="900"/>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Lapas1!$B$1</c:f>
              <c:strCache>
                <c:ptCount val="1"/>
                <c:pt idx="0">
                  <c:v>Planas</c:v>
                </c:pt>
              </c:strCache>
            </c:strRef>
          </c:tx>
          <c:marker>
            <c:symbol val="diamond"/>
            <c:size val="5"/>
          </c:marker>
          <c:cat>
            <c:numRef>
              <c:f>Lapas1!$A$2:$A$6</c:f>
              <c:numCache>
                <c:formatCode>General</c:formatCode>
                <c:ptCount val="5"/>
                <c:pt idx="0">
                  <c:v>2023</c:v>
                </c:pt>
                <c:pt idx="1">
                  <c:v>2024</c:v>
                </c:pt>
                <c:pt idx="2">
                  <c:v>2025</c:v>
                </c:pt>
                <c:pt idx="3">
                  <c:v>2026</c:v>
                </c:pt>
                <c:pt idx="4">
                  <c:v>2027</c:v>
                </c:pt>
              </c:numCache>
            </c:numRef>
          </c:cat>
          <c:val>
            <c:numRef>
              <c:f>Lapas1!$B$2:$B$6</c:f>
              <c:numCache>
                <c:formatCode>General</c:formatCode>
                <c:ptCount val="5"/>
                <c:pt idx="0">
                  <c:v>10</c:v>
                </c:pt>
                <c:pt idx="1">
                  <c:v>10</c:v>
                </c:pt>
                <c:pt idx="2">
                  <c:v>10</c:v>
                </c:pt>
                <c:pt idx="3">
                  <c:v>10</c:v>
                </c:pt>
                <c:pt idx="4">
                  <c:v>11</c:v>
                </c:pt>
              </c:numCache>
            </c:numRef>
          </c:val>
          <c:smooth val="0"/>
          <c:extLst xmlns:c16r2="http://schemas.microsoft.com/office/drawing/2015/06/chart">
            <c:ext xmlns:c16="http://schemas.microsoft.com/office/drawing/2014/chart" uri="{C3380CC4-5D6E-409C-BE32-E72D297353CC}">
              <c16:uniqueId val="{00000000-57AF-48C8-9D91-3F359093ACC5}"/>
            </c:ext>
          </c:extLst>
        </c:ser>
        <c:ser>
          <c:idx val="1"/>
          <c:order val="1"/>
          <c:tx>
            <c:strRef>
              <c:f>Lapas1!$C$1</c:f>
              <c:strCache>
                <c:ptCount val="1"/>
                <c:pt idx="0">
                  <c:v>Faktas</c:v>
                </c:pt>
              </c:strCache>
            </c:strRef>
          </c:tx>
          <c:marker>
            <c:symbol val="triangle"/>
            <c:size val="5"/>
          </c:marker>
          <c:cat>
            <c:numRef>
              <c:f>Lapas1!$A$2:$A$6</c:f>
              <c:numCache>
                <c:formatCode>General</c:formatCode>
                <c:ptCount val="5"/>
                <c:pt idx="0">
                  <c:v>2023</c:v>
                </c:pt>
                <c:pt idx="1">
                  <c:v>2024</c:v>
                </c:pt>
                <c:pt idx="2">
                  <c:v>2025</c:v>
                </c:pt>
                <c:pt idx="3">
                  <c:v>2026</c:v>
                </c:pt>
                <c:pt idx="4">
                  <c:v>2027</c:v>
                </c:pt>
              </c:numCache>
            </c:numRef>
          </c:cat>
          <c:val>
            <c:numRef>
              <c:f>Lapas1!$C$2:$C$6</c:f>
              <c:numCache>
                <c:formatCode>General</c:formatCode>
                <c:ptCount val="5"/>
                <c:pt idx="0">
                  <c:v>10</c:v>
                </c:pt>
                <c:pt idx="1">
                  <c:v>10</c:v>
                </c:pt>
                <c:pt idx="2">
                  <c:v>10</c:v>
                </c:pt>
              </c:numCache>
            </c:numRef>
          </c:val>
          <c:smooth val="0"/>
          <c:extLst xmlns:c16r2="http://schemas.microsoft.com/office/drawing/2015/06/chart">
            <c:ext xmlns:c16="http://schemas.microsoft.com/office/drawing/2014/chart" uri="{C3380CC4-5D6E-409C-BE32-E72D297353CC}">
              <c16:uniqueId val="{00000001-57AF-48C8-9D91-3F359093ACC5}"/>
            </c:ext>
          </c:extLst>
        </c:ser>
        <c:dLbls>
          <c:showLegendKey val="0"/>
          <c:showVal val="0"/>
          <c:showCatName val="0"/>
          <c:showSerName val="0"/>
          <c:showPercent val="0"/>
          <c:showBubbleSize val="0"/>
        </c:dLbls>
        <c:marker val="1"/>
        <c:smooth val="0"/>
        <c:axId val="-1218061296"/>
        <c:axId val="-1218072720"/>
      </c:lineChart>
      <c:catAx>
        <c:axId val="-1218061296"/>
        <c:scaling>
          <c:orientation val="minMax"/>
        </c:scaling>
        <c:delete val="0"/>
        <c:axPos val="b"/>
        <c:numFmt formatCode="General" sourceLinked="1"/>
        <c:majorTickMark val="out"/>
        <c:minorTickMark val="none"/>
        <c:tickLblPos val="nextTo"/>
        <c:crossAx val="-1218072720"/>
        <c:crosses val="autoZero"/>
        <c:auto val="1"/>
        <c:lblAlgn val="ctr"/>
        <c:lblOffset val="100"/>
        <c:noMultiLvlLbl val="0"/>
      </c:catAx>
      <c:valAx>
        <c:axId val="-1218072720"/>
        <c:scaling>
          <c:orientation val="minMax"/>
        </c:scaling>
        <c:delete val="0"/>
        <c:axPos val="l"/>
        <c:majorGridlines/>
        <c:numFmt formatCode="General" sourceLinked="1"/>
        <c:majorTickMark val="out"/>
        <c:minorTickMark val="none"/>
        <c:tickLblPos val="nextTo"/>
        <c:crossAx val="-1218061296"/>
        <c:crosses val="autoZero"/>
        <c:crossBetween val="between"/>
      </c:valAx>
      <c:dTable>
        <c:showHorzBorder val="1"/>
        <c:showVertBorder val="1"/>
        <c:showOutline val="1"/>
        <c:showKeys val="1"/>
        <c:txPr>
          <a:bodyPr/>
          <a:lstStyle/>
          <a:p>
            <a:pPr rtl="0">
              <a:defRPr sz="800"/>
            </a:pPr>
            <a:endParaRPr lang="en-US"/>
          </a:p>
        </c:txPr>
      </c:dTable>
    </c:plotArea>
    <c:plotVisOnly val="1"/>
    <c:dispBlanksAs val="gap"/>
    <c:showDLblsOverMax val="0"/>
  </c:chart>
  <c:txPr>
    <a:bodyPr/>
    <a:lstStyle/>
    <a:p>
      <a:pPr>
        <a:defRPr sz="9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Lapas1!$B$1</c:f>
              <c:strCache>
                <c:ptCount val="1"/>
                <c:pt idx="0">
                  <c:v>Planas</c:v>
                </c:pt>
              </c:strCache>
            </c:strRef>
          </c:tx>
          <c:marker>
            <c:symbol val="diamond"/>
            <c:size val="5"/>
          </c:marker>
          <c:cat>
            <c:numRef>
              <c:f>Lapas1!$A$2:$A$6</c:f>
              <c:numCache>
                <c:formatCode>General</c:formatCode>
                <c:ptCount val="5"/>
                <c:pt idx="0">
                  <c:v>2023</c:v>
                </c:pt>
                <c:pt idx="1">
                  <c:v>2024</c:v>
                </c:pt>
                <c:pt idx="2">
                  <c:v>2025</c:v>
                </c:pt>
                <c:pt idx="3">
                  <c:v>2026</c:v>
                </c:pt>
                <c:pt idx="4">
                  <c:v>2027</c:v>
                </c:pt>
              </c:numCache>
            </c:numRef>
          </c:cat>
          <c:val>
            <c:numRef>
              <c:f>Lapas1!$B$2:$B$6</c:f>
              <c:numCache>
                <c:formatCode>General</c:formatCode>
                <c:ptCount val="5"/>
                <c:pt idx="0">
                  <c:v>0</c:v>
                </c:pt>
                <c:pt idx="1">
                  <c:v>8331</c:v>
                </c:pt>
                <c:pt idx="2">
                  <c:v>13547</c:v>
                </c:pt>
                <c:pt idx="3">
                  <c:v>13800</c:v>
                </c:pt>
                <c:pt idx="4">
                  <c:v>14000</c:v>
                </c:pt>
              </c:numCache>
            </c:numRef>
          </c:val>
          <c:smooth val="0"/>
          <c:extLst xmlns:c16r2="http://schemas.microsoft.com/office/drawing/2015/06/chart">
            <c:ext xmlns:c16="http://schemas.microsoft.com/office/drawing/2014/chart" uri="{C3380CC4-5D6E-409C-BE32-E72D297353CC}">
              <c16:uniqueId val="{00000000-F98F-4D98-84B5-5F7CC9F4F40A}"/>
            </c:ext>
          </c:extLst>
        </c:ser>
        <c:ser>
          <c:idx val="1"/>
          <c:order val="1"/>
          <c:tx>
            <c:strRef>
              <c:f>Lapas1!$C$1</c:f>
              <c:strCache>
                <c:ptCount val="1"/>
                <c:pt idx="0">
                  <c:v>Faktas</c:v>
                </c:pt>
              </c:strCache>
            </c:strRef>
          </c:tx>
          <c:marker>
            <c:symbol val="triangle"/>
            <c:size val="5"/>
          </c:marker>
          <c:cat>
            <c:numRef>
              <c:f>Lapas1!$A$2:$A$6</c:f>
              <c:numCache>
                <c:formatCode>General</c:formatCode>
                <c:ptCount val="5"/>
                <c:pt idx="0">
                  <c:v>2023</c:v>
                </c:pt>
                <c:pt idx="1">
                  <c:v>2024</c:v>
                </c:pt>
                <c:pt idx="2">
                  <c:v>2025</c:v>
                </c:pt>
                <c:pt idx="3">
                  <c:v>2026</c:v>
                </c:pt>
                <c:pt idx="4">
                  <c:v>2027</c:v>
                </c:pt>
              </c:numCache>
            </c:numRef>
          </c:cat>
          <c:val>
            <c:numRef>
              <c:f>Lapas1!$C$2:$C$6</c:f>
              <c:numCache>
                <c:formatCode>General</c:formatCode>
                <c:ptCount val="5"/>
                <c:pt idx="0">
                  <c:v>8331</c:v>
                </c:pt>
                <c:pt idx="1">
                  <c:v>13547</c:v>
                </c:pt>
                <c:pt idx="2">
                  <c:v>17119</c:v>
                </c:pt>
              </c:numCache>
            </c:numRef>
          </c:val>
          <c:smooth val="0"/>
          <c:extLst xmlns:c16r2="http://schemas.microsoft.com/office/drawing/2015/06/chart">
            <c:ext xmlns:c16="http://schemas.microsoft.com/office/drawing/2014/chart" uri="{C3380CC4-5D6E-409C-BE32-E72D297353CC}">
              <c16:uniqueId val="{00000001-F98F-4D98-84B5-5F7CC9F4F40A}"/>
            </c:ext>
          </c:extLst>
        </c:ser>
        <c:dLbls>
          <c:showLegendKey val="0"/>
          <c:showVal val="0"/>
          <c:showCatName val="0"/>
          <c:showSerName val="0"/>
          <c:showPercent val="0"/>
          <c:showBubbleSize val="0"/>
        </c:dLbls>
        <c:marker val="1"/>
        <c:smooth val="0"/>
        <c:axId val="-1165473920"/>
        <c:axId val="-1165477728"/>
      </c:lineChart>
      <c:catAx>
        <c:axId val="-1165473920"/>
        <c:scaling>
          <c:orientation val="minMax"/>
        </c:scaling>
        <c:delete val="0"/>
        <c:axPos val="b"/>
        <c:numFmt formatCode="General" sourceLinked="1"/>
        <c:majorTickMark val="out"/>
        <c:minorTickMark val="none"/>
        <c:tickLblPos val="nextTo"/>
        <c:crossAx val="-1165477728"/>
        <c:crosses val="autoZero"/>
        <c:auto val="1"/>
        <c:lblAlgn val="ctr"/>
        <c:lblOffset val="100"/>
        <c:noMultiLvlLbl val="0"/>
      </c:catAx>
      <c:valAx>
        <c:axId val="-1165477728"/>
        <c:scaling>
          <c:orientation val="minMax"/>
        </c:scaling>
        <c:delete val="0"/>
        <c:axPos val="l"/>
        <c:majorGridlines/>
        <c:numFmt formatCode="General" sourceLinked="1"/>
        <c:majorTickMark val="out"/>
        <c:minorTickMark val="none"/>
        <c:tickLblPos val="nextTo"/>
        <c:crossAx val="-1165473920"/>
        <c:crosses val="autoZero"/>
        <c:crossBetween val="between"/>
      </c:valAx>
      <c:dTable>
        <c:showHorzBorder val="1"/>
        <c:showVertBorder val="1"/>
        <c:showOutline val="1"/>
        <c:showKeys val="1"/>
        <c:txPr>
          <a:bodyPr/>
          <a:lstStyle/>
          <a:p>
            <a:pPr rtl="0">
              <a:defRPr sz="800"/>
            </a:pPr>
            <a:endParaRPr lang="en-US"/>
          </a:p>
        </c:txPr>
      </c:dTable>
    </c:plotArea>
    <c:plotVisOnly val="1"/>
    <c:dispBlanksAs val="gap"/>
    <c:showDLblsOverMax val="0"/>
  </c:chart>
  <c:txPr>
    <a:bodyPr/>
    <a:lstStyle/>
    <a:p>
      <a:pPr>
        <a:defRPr sz="900"/>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Lapas1!$B$1</c:f>
              <c:strCache>
                <c:ptCount val="1"/>
                <c:pt idx="0">
                  <c:v>Planas</c:v>
                </c:pt>
              </c:strCache>
            </c:strRef>
          </c:tx>
          <c:marker>
            <c:symbol val="diamond"/>
            <c:size val="5"/>
          </c:marker>
          <c:cat>
            <c:numRef>
              <c:f>Lapas1!$A$2:$A$6</c:f>
              <c:numCache>
                <c:formatCode>General</c:formatCode>
                <c:ptCount val="5"/>
                <c:pt idx="0">
                  <c:v>2023</c:v>
                </c:pt>
                <c:pt idx="1">
                  <c:v>2024</c:v>
                </c:pt>
                <c:pt idx="2">
                  <c:v>2025</c:v>
                </c:pt>
                <c:pt idx="3">
                  <c:v>2026</c:v>
                </c:pt>
                <c:pt idx="4">
                  <c:v>2027</c:v>
                </c:pt>
              </c:numCache>
            </c:numRef>
          </c:cat>
          <c:val>
            <c:numRef>
              <c:f>Lapas1!$B$2:$B$6</c:f>
              <c:numCache>
                <c:formatCode>General</c:formatCode>
                <c:ptCount val="5"/>
                <c:pt idx="0">
                  <c:v>100</c:v>
                </c:pt>
                <c:pt idx="1">
                  <c:v>108</c:v>
                </c:pt>
                <c:pt idx="2">
                  <c:v>114</c:v>
                </c:pt>
                <c:pt idx="3">
                  <c:v>117</c:v>
                </c:pt>
                <c:pt idx="4">
                  <c:v>120</c:v>
                </c:pt>
              </c:numCache>
            </c:numRef>
          </c:val>
          <c:smooth val="0"/>
          <c:extLst xmlns:c16r2="http://schemas.microsoft.com/office/drawing/2015/06/chart">
            <c:ext xmlns:c16="http://schemas.microsoft.com/office/drawing/2014/chart" uri="{C3380CC4-5D6E-409C-BE32-E72D297353CC}">
              <c16:uniqueId val="{00000000-61F7-409B-A1C2-0F6288306B85}"/>
            </c:ext>
          </c:extLst>
        </c:ser>
        <c:ser>
          <c:idx val="1"/>
          <c:order val="1"/>
          <c:tx>
            <c:strRef>
              <c:f>Lapas1!$C$1</c:f>
              <c:strCache>
                <c:ptCount val="1"/>
                <c:pt idx="0">
                  <c:v>Faktas</c:v>
                </c:pt>
              </c:strCache>
            </c:strRef>
          </c:tx>
          <c:marker>
            <c:symbol val="triangle"/>
            <c:size val="5"/>
          </c:marker>
          <c:cat>
            <c:numRef>
              <c:f>Lapas1!$A$2:$A$6</c:f>
              <c:numCache>
                <c:formatCode>General</c:formatCode>
                <c:ptCount val="5"/>
                <c:pt idx="0">
                  <c:v>2023</c:v>
                </c:pt>
                <c:pt idx="1">
                  <c:v>2024</c:v>
                </c:pt>
                <c:pt idx="2">
                  <c:v>2025</c:v>
                </c:pt>
                <c:pt idx="3">
                  <c:v>2026</c:v>
                </c:pt>
                <c:pt idx="4">
                  <c:v>2027</c:v>
                </c:pt>
              </c:numCache>
            </c:numRef>
          </c:cat>
          <c:val>
            <c:numRef>
              <c:f>Lapas1!$C$2:$C$6</c:f>
              <c:numCache>
                <c:formatCode>General</c:formatCode>
                <c:ptCount val="5"/>
                <c:pt idx="0">
                  <c:v>108</c:v>
                </c:pt>
                <c:pt idx="1">
                  <c:v>114</c:v>
                </c:pt>
                <c:pt idx="2">
                  <c:v>114</c:v>
                </c:pt>
              </c:numCache>
            </c:numRef>
          </c:val>
          <c:smooth val="0"/>
          <c:extLst xmlns:c16r2="http://schemas.microsoft.com/office/drawing/2015/06/chart">
            <c:ext xmlns:c16="http://schemas.microsoft.com/office/drawing/2014/chart" uri="{C3380CC4-5D6E-409C-BE32-E72D297353CC}">
              <c16:uniqueId val="{00000001-61F7-409B-A1C2-0F6288306B85}"/>
            </c:ext>
          </c:extLst>
        </c:ser>
        <c:dLbls>
          <c:showLegendKey val="0"/>
          <c:showVal val="0"/>
          <c:showCatName val="0"/>
          <c:showSerName val="0"/>
          <c:showPercent val="0"/>
          <c:showBubbleSize val="0"/>
        </c:dLbls>
        <c:marker val="1"/>
        <c:smooth val="0"/>
        <c:axId val="-1305159488"/>
        <c:axId val="-1305158944"/>
      </c:lineChart>
      <c:catAx>
        <c:axId val="-1305159488"/>
        <c:scaling>
          <c:orientation val="minMax"/>
        </c:scaling>
        <c:delete val="0"/>
        <c:axPos val="b"/>
        <c:numFmt formatCode="General" sourceLinked="1"/>
        <c:majorTickMark val="out"/>
        <c:minorTickMark val="none"/>
        <c:tickLblPos val="nextTo"/>
        <c:crossAx val="-1305158944"/>
        <c:crosses val="autoZero"/>
        <c:auto val="1"/>
        <c:lblAlgn val="ctr"/>
        <c:lblOffset val="100"/>
        <c:noMultiLvlLbl val="0"/>
      </c:catAx>
      <c:valAx>
        <c:axId val="-1305158944"/>
        <c:scaling>
          <c:orientation val="minMax"/>
        </c:scaling>
        <c:delete val="0"/>
        <c:axPos val="l"/>
        <c:majorGridlines/>
        <c:numFmt formatCode="General" sourceLinked="1"/>
        <c:majorTickMark val="out"/>
        <c:minorTickMark val="none"/>
        <c:tickLblPos val="nextTo"/>
        <c:crossAx val="-1305159488"/>
        <c:crosses val="autoZero"/>
        <c:crossBetween val="between"/>
      </c:valAx>
      <c:dTable>
        <c:showHorzBorder val="1"/>
        <c:showVertBorder val="1"/>
        <c:showOutline val="1"/>
        <c:showKeys val="1"/>
        <c:txPr>
          <a:bodyPr/>
          <a:lstStyle/>
          <a:p>
            <a:pPr rtl="0">
              <a:defRPr sz="800"/>
            </a:pPr>
            <a:endParaRPr lang="en-US"/>
          </a:p>
        </c:txPr>
      </c:dTable>
    </c:plotArea>
    <c:plotVisOnly val="1"/>
    <c:dispBlanksAs val="gap"/>
    <c:showDLblsOverMax val="0"/>
  </c:chart>
  <c:txPr>
    <a:bodyPr/>
    <a:lstStyle/>
    <a:p>
      <a:pPr>
        <a:defRPr sz="900"/>
      </a:pPr>
      <a:endParaRPr lang="en-US"/>
    </a:p>
  </c:txPr>
  <c:externalData r:id="rId2">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6F0F7-1BBC-459F-A8ED-EAECF8937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2150</Words>
  <Characters>12258</Characters>
  <Application>Microsoft Office Word</Application>
  <DocSecurity>0</DocSecurity>
  <Lines>102</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VILKAVIŠKIO RAJONO SAVIVALDYBĖS BIUDŽETINIŲ, VIEŠŲJŲ ĮSTAIGŲ, KONTROLIUOJAMŲ ĮMONIŲ IR ORGANIZACIJŲ VADOVŲ ATASKAITŲ RENGIMO TVARKOS APRAŠO IR ATASKAITŲ PATEIKIMO GRAFIKO PATVIRTINIMO</vt:lpstr>
      <vt:lpstr>DĖL VILKAVIŠKIO RAJONO SAVIVALDYBĖS BIUDŽETINIŲ, VIEŠŲJŲ ĮSTAIGŲ, KONTROLIUOJAMŲ ĮMONIŲ IR ORGANIZACIJŲ VADOVŲ ATASKAITŲ RENGIMO TVARKOS APRAŠO IR ATASKAITŲ PATEIKIMO GRAFIKO PATVIRTINIMO</vt:lpstr>
    </vt:vector>
  </TitlesOfParts>
  <Manager>2016-01-29</Manager>
  <Company>Hewlett-Packard Company</Company>
  <LinksUpToDate>false</LinksUpToDate>
  <CharactersWithSpaces>14380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VILKAVIŠKIO RAJONO SAVIVALDYBĖS BIUDŽETINIŲ, VIEŠŲJŲ ĮSTAIGŲ, KONTROLIUOJAMŲ ĮMONIŲ IR ORGANIZACIJŲ VADOVŲ ATASKAITŲ RENGIMO TVARKOS APRAŠO IR ATASKAITŲ PATEIKIMO GRAFIKO PATVIRTINIMO</dc:title>
  <dc:subject>B-TS-269</dc:subject>
  <dc:creator>VILKAVIŠKIO RAJONO SAVIVALDYBĖS TARYBA</dc:creator>
  <cp:lastModifiedBy>Vartotojas</cp:lastModifiedBy>
  <cp:revision>2</cp:revision>
  <cp:lastPrinted>2022-12-27T10:07:00Z</cp:lastPrinted>
  <dcterms:created xsi:type="dcterms:W3CDTF">2026-09-23T07:28:00Z</dcterms:created>
  <dcterms:modified xsi:type="dcterms:W3CDTF">2026-09-23T07:28:00Z</dcterms:modified>
  <cp:category>SPRENDIMAS</cp:category>
</cp:coreProperties>
</file>